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29" w:rsidRDefault="00536345">
      <w:pPr>
        <w:pStyle w:val="Style1"/>
        <w:widowControl/>
        <w:spacing w:line="266" w:lineRule="exact"/>
        <w:ind w:left="11981"/>
        <w:rPr>
          <w:rStyle w:val="FontStyle14"/>
        </w:rPr>
      </w:pPr>
      <w:r>
        <w:rPr>
          <w:rStyle w:val="FontStyle14"/>
        </w:rPr>
        <w:t xml:space="preserve">Приложение </w:t>
      </w:r>
    </w:p>
    <w:p w:rsidR="000F6B11" w:rsidRDefault="000F6B11">
      <w:pPr>
        <w:pStyle w:val="Style1"/>
        <w:widowControl/>
        <w:spacing w:line="266" w:lineRule="exact"/>
        <w:ind w:left="11981"/>
        <w:rPr>
          <w:rStyle w:val="FontStyle14"/>
        </w:rPr>
      </w:pPr>
    </w:p>
    <w:p w:rsidR="000F6B11" w:rsidRDefault="000F6B11">
      <w:pPr>
        <w:pStyle w:val="Style1"/>
        <w:widowControl/>
        <w:spacing w:line="266" w:lineRule="exact"/>
        <w:ind w:left="11981"/>
        <w:rPr>
          <w:rStyle w:val="FontStyle14"/>
        </w:rPr>
      </w:pPr>
    </w:p>
    <w:p w:rsidR="002B1729" w:rsidRDefault="002B1729">
      <w:pPr>
        <w:pStyle w:val="Style3"/>
        <w:widowControl/>
        <w:spacing w:line="240" w:lineRule="exact"/>
        <w:ind w:left="494"/>
        <w:rPr>
          <w:sz w:val="20"/>
          <w:szCs w:val="20"/>
        </w:rPr>
      </w:pPr>
    </w:p>
    <w:p w:rsidR="000F6B11" w:rsidRDefault="000F6B11">
      <w:pPr>
        <w:pStyle w:val="Style3"/>
        <w:widowControl/>
        <w:spacing w:line="240" w:lineRule="exact"/>
        <w:ind w:left="494"/>
        <w:rPr>
          <w:sz w:val="20"/>
          <w:szCs w:val="20"/>
        </w:rPr>
      </w:pPr>
    </w:p>
    <w:p w:rsidR="000F6B11" w:rsidRPr="000F6B11" w:rsidRDefault="000F6B11">
      <w:pPr>
        <w:pStyle w:val="Style3"/>
        <w:widowControl/>
        <w:spacing w:line="240" w:lineRule="exact"/>
        <w:ind w:left="494"/>
        <w:rPr>
          <w:sz w:val="28"/>
          <w:szCs w:val="28"/>
        </w:rPr>
      </w:pPr>
      <w:r w:rsidRPr="000F6B11">
        <w:rPr>
          <w:sz w:val="28"/>
          <w:szCs w:val="28"/>
        </w:rPr>
        <w:t>ФГБУ «Российская академия художеств»</w:t>
      </w:r>
    </w:p>
    <w:p w:rsidR="002B1729" w:rsidRDefault="002B1729">
      <w:pPr>
        <w:pStyle w:val="Style3"/>
        <w:widowControl/>
        <w:spacing w:line="240" w:lineRule="exact"/>
        <w:ind w:left="494"/>
        <w:rPr>
          <w:sz w:val="20"/>
          <w:szCs w:val="20"/>
        </w:rPr>
      </w:pPr>
    </w:p>
    <w:p w:rsidR="00C20DB0" w:rsidRDefault="00C20DB0">
      <w:pPr>
        <w:pStyle w:val="Style3"/>
        <w:widowControl/>
        <w:spacing w:line="266" w:lineRule="exact"/>
        <w:ind w:left="3989" w:right="3485"/>
        <w:rPr>
          <w:rStyle w:val="FontStyle14"/>
        </w:rPr>
      </w:pPr>
    </w:p>
    <w:p w:rsidR="00277BAC" w:rsidRPr="000F6B11" w:rsidRDefault="000F6B11">
      <w:pPr>
        <w:pStyle w:val="Style3"/>
        <w:widowControl/>
        <w:spacing w:line="266" w:lineRule="exact"/>
        <w:ind w:left="3989" w:right="3485"/>
        <w:rPr>
          <w:rStyle w:val="FontStyle14"/>
          <w:sz w:val="26"/>
          <w:szCs w:val="26"/>
        </w:rPr>
      </w:pPr>
      <w:r w:rsidRPr="000F6B11">
        <w:rPr>
          <w:rStyle w:val="FontStyle14"/>
          <w:sz w:val="26"/>
          <w:szCs w:val="26"/>
        </w:rPr>
        <w:t>Информация по противодействию идеологии терроризма</w:t>
      </w:r>
      <w:r w:rsidR="00C01ECD">
        <w:rPr>
          <w:rStyle w:val="FontStyle14"/>
          <w:sz w:val="26"/>
          <w:szCs w:val="26"/>
        </w:rPr>
        <w:t xml:space="preserve"> в соответствии с Комплексным планом противодействия идеологии терроризма в Российской Федерации на 2019 – 2023 годы.</w:t>
      </w:r>
    </w:p>
    <w:p w:rsidR="002B1729" w:rsidRDefault="002B1729">
      <w:pPr>
        <w:widowControl/>
        <w:spacing w:after="250" w:line="1" w:lineRule="exact"/>
        <w:rPr>
          <w:sz w:val="2"/>
          <w:szCs w:val="2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"/>
        <w:gridCol w:w="6038"/>
        <w:gridCol w:w="2126"/>
        <w:gridCol w:w="6947"/>
      </w:tblGrid>
      <w:tr w:rsidR="000F6B11" w:rsidRPr="002448D7" w:rsidTr="002D687C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1" w:rsidRPr="002448D7" w:rsidRDefault="000F6B11">
            <w:pPr>
              <w:pStyle w:val="Style4"/>
              <w:widowControl/>
              <w:rPr>
                <w:rStyle w:val="FontStyle14"/>
              </w:rPr>
            </w:pPr>
            <w:r w:rsidRPr="002448D7">
              <w:rPr>
                <w:rStyle w:val="FontStyle14"/>
              </w:rPr>
              <w:t xml:space="preserve">N </w:t>
            </w:r>
            <w:proofErr w:type="gramStart"/>
            <w:r w:rsidRPr="002448D7">
              <w:rPr>
                <w:rStyle w:val="FontStyle14"/>
              </w:rPr>
              <w:t>п</w:t>
            </w:r>
            <w:proofErr w:type="gramEnd"/>
            <w:r w:rsidRPr="002448D7">
              <w:rPr>
                <w:rStyle w:val="FontStyle14"/>
              </w:rPr>
              <w:t>/ п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1ECD" w:rsidRPr="00C01ECD" w:rsidRDefault="00C01ECD" w:rsidP="000F6B11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</w:rPr>
            </w:pPr>
          </w:p>
          <w:p w:rsidR="00C01ECD" w:rsidRDefault="000F6B11" w:rsidP="000F6B11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</w:rPr>
            </w:pPr>
            <w:r w:rsidRPr="00C01ECD">
              <w:rPr>
                <w:rStyle w:val="FontStyle14"/>
                <w:b/>
              </w:rPr>
              <w:t xml:space="preserve">Комплексный план противодействия идеологии терроризма </w:t>
            </w:r>
          </w:p>
          <w:p w:rsidR="000F6B11" w:rsidRPr="00C01ECD" w:rsidRDefault="000F6B11" w:rsidP="000F6B11">
            <w:pPr>
              <w:pStyle w:val="Style4"/>
              <w:widowControl/>
              <w:spacing w:line="240" w:lineRule="auto"/>
              <w:jc w:val="both"/>
              <w:rPr>
                <w:rStyle w:val="FontStyle14"/>
                <w:b/>
              </w:rPr>
            </w:pPr>
            <w:r w:rsidRPr="00C01ECD">
              <w:rPr>
                <w:rStyle w:val="FontStyle14"/>
                <w:b/>
              </w:rPr>
              <w:t>в Российской Федерации на 2019-2023 годы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ECD" w:rsidRPr="00C01ECD" w:rsidRDefault="00C01ECD" w:rsidP="00C01ECD">
            <w:pPr>
              <w:pStyle w:val="Style5"/>
              <w:widowControl/>
              <w:ind w:firstLine="0"/>
              <w:rPr>
                <w:rStyle w:val="FontStyle14"/>
                <w:b/>
              </w:rPr>
            </w:pPr>
          </w:p>
          <w:p w:rsidR="000F6B11" w:rsidRPr="00C01ECD" w:rsidRDefault="000F6B11" w:rsidP="00C01ECD">
            <w:pPr>
              <w:pStyle w:val="Style5"/>
              <w:widowControl/>
              <w:ind w:firstLine="0"/>
              <w:rPr>
                <w:rStyle w:val="FontStyle14"/>
                <w:b/>
              </w:rPr>
            </w:pPr>
            <w:r w:rsidRPr="00C01ECD">
              <w:rPr>
                <w:rStyle w:val="FontStyle14"/>
                <w:b/>
              </w:rPr>
              <w:t>Срок исполнения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AC1" w:rsidRPr="00C01ECD" w:rsidRDefault="00322AC1" w:rsidP="00322AC1">
            <w:pPr>
              <w:pStyle w:val="Style4"/>
              <w:widowControl/>
              <w:spacing w:line="240" w:lineRule="auto"/>
              <w:rPr>
                <w:rStyle w:val="FontStyle14"/>
                <w:b/>
              </w:rPr>
            </w:pPr>
          </w:p>
          <w:p w:rsidR="000F6B11" w:rsidRPr="00C01ECD" w:rsidRDefault="00322AC1" w:rsidP="00555F70">
            <w:pPr>
              <w:pStyle w:val="Style4"/>
              <w:widowControl/>
              <w:spacing w:line="240" w:lineRule="auto"/>
              <w:rPr>
                <w:rStyle w:val="FontStyle14"/>
                <w:b/>
              </w:rPr>
            </w:pPr>
            <w:r w:rsidRPr="00C01ECD">
              <w:rPr>
                <w:rStyle w:val="FontStyle14"/>
                <w:b/>
              </w:rPr>
              <w:t xml:space="preserve">Проведенные мероприятия в 2019 </w:t>
            </w:r>
            <w:r w:rsidR="001E08D7">
              <w:rPr>
                <w:rStyle w:val="FontStyle14"/>
                <w:b/>
              </w:rPr>
              <w:t>-202</w:t>
            </w:r>
            <w:r w:rsidR="00555F70">
              <w:rPr>
                <w:rStyle w:val="FontStyle14"/>
                <w:b/>
              </w:rPr>
              <w:t>2</w:t>
            </w:r>
            <w:r w:rsidR="001E08D7">
              <w:rPr>
                <w:rStyle w:val="FontStyle14"/>
                <w:b/>
              </w:rPr>
              <w:t xml:space="preserve"> </w:t>
            </w:r>
            <w:r w:rsidRPr="00C01ECD">
              <w:rPr>
                <w:rStyle w:val="FontStyle14"/>
                <w:b/>
              </w:rPr>
              <w:t>год</w:t>
            </w:r>
            <w:r w:rsidR="001E08D7">
              <w:rPr>
                <w:rStyle w:val="FontStyle14"/>
                <w:b/>
              </w:rPr>
              <w:t>ы</w:t>
            </w:r>
          </w:p>
        </w:tc>
      </w:tr>
      <w:tr w:rsidR="000F6B11" w:rsidRPr="00DB5DBD" w:rsidTr="002D687C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1" w:rsidRPr="00DB5DBD" w:rsidRDefault="000F6B11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B5DBD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6B11" w:rsidRPr="00DB5DBD" w:rsidRDefault="000F6B11" w:rsidP="00DB5DBD">
            <w:pPr>
              <w:pStyle w:val="Style4"/>
              <w:widowControl/>
              <w:jc w:val="both"/>
              <w:rPr>
                <w:rStyle w:val="FontStyle14"/>
                <w:sz w:val="24"/>
                <w:szCs w:val="24"/>
              </w:rPr>
            </w:pPr>
            <w:r w:rsidRPr="00DB5DBD">
              <w:rPr>
                <w:rStyle w:val="FontStyle14"/>
                <w:sz w:val="24"/>
                <w:szCs w:val="24"/>
              </w:rPr>
              <w:t xml:space="preserve">П.1.5.  </w:t>
            </w:r>
            <w:proofErr w:type="gramStart"/>
            <w:r w:rsidRPr="00DB5DBD">
              <w:rPr>
                <w:rStyle w:val="FontStyle14"/>
                <w:sz w:val="24"/>
                <w:szCs w:val="24"/>
              </w:rPr>
              <w:t xml:space="preserve">Организация работы по доведению лицами, прибывающим из стран с повышенной террористической активностью для временного проживания и осуществления трудовой деятельности на территории РФ, норм законодательства РФ, устанавливающих ответственность </w:t>
            </w:r>
            <w:r w:rsidR="00322AC1" w:rsidRPr="00DB5DBD">
              <w:rPr>
                <w:rStyle w:val="FontStyle14"/>
                <w:sz w:val="24"/>
                <w:szCs w:val="24"/>
              </w:rPr>
              <w:t xml:space="preserve">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ели или действия которых направлены на насильственное изменение основ конституционного строя России, с</w:t>
            </w:r>
            <w:proofErr w:type="gramEnd"/>
            <w:r w:rsidR="00322AC1" w:rsidRPr="00DB5DBD">
              <w:rPr>
                <w:rStyle w:val="FontStyle14"/>
                <w:sz w:val="24"/>
                <w:szCs w:val="24"/>
              </w:rPr>
              <w:t xml:space="preserve"> привлечением работодателей, представителей религиозных и общественных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11" w:rsidRPr="00DB5DBD" w:rsidRDefault="000F6B11">
            <w:pPr>
              <w:pStyle w:val="Style4"/>
              <w:widowControl/>
              <w:spacing w:line="266" w:lineRule="exact"/>
              <w:rPr>
                <w:rStyle w:val="FontStyle14"/>
                <w:sz w:val="24"/>
                <w:szCs w:val="24"/>
              </w:rPr>
            </w:pPr>
            <w:r w:rsidRPr="00DB5DBD">
              <w:rPr>
                <w:rStyle w:val="FontStyle14"/>
                <w:sz w:val="24"/>
                <w:szCs w:val="24"/>
              </w:rPr>
              <w:t>ежегодно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11" w:rsidRPr="00DB5DBD" w:rsidRDefault="00322AC1" w:rsidP="00DB5DBD">
            <w:pPr>
              <w:pStyle w:val="Style4"/>
              <w:widowControl/>
              <w:ind w:firstLine="12"/>
              <w:jc w:val="both"/>
              <w:rPr>
                <w:rStyle w:val="FontStyle14"/>
                <w:sz w:val="24"/>
                <w:szCs w:val="24"/>
              </w:rPr>
            </w:pPr>
            <w:r w:rsidRPr="00DB5DBD">
              <w:rPr>
                <w:rStyle w:val="FontStyle14"/>
                <w:sz w:val="24"/>
                <w:szCs w:val="24"/>
              </w:rPr>
              <w:t>Проведение профилактических бесед с лицами, пребывающими из стран с повышенной террористической активностью для временного проживания и осуществления трудовой деятельности на территории РФ, в частности РАХ</w:t>
            </w:r>
          </w:p>
        </w:tc>
      </w:tr>
      <w:tr w:rsidR="000F6B11" w:rsidRPr="00DB5DBD" w:rsidTr="002D687C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11" w:rsidRPr="00DB5DBD" w:rsidRDefault="000F6B11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B5DBD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6B11" w:rsidRPr="00DB5DBD" w:rsidRDefault="00322AC1" w:rsidP="00DB5DBD">
            <w:pPr>
              <w:pStyle w:val="Style4"/>
              <w:widowControl/>
              <w:jc w:val="both"/>
              <w:rPr>
                <w:rStyle w:val="FontStyle14"/>
                <w:sz w:val="24"/>
                <w:szCs w:val="24"/>
              </w:rPr>
            </w:pPr>
            <w:r w:rsidRPr="00DB5DBD">
              <w:rPr>
                <w:rStyle w:val="FontStyle14"/>
                <w:sz w:val="24"/>
                <w:szCs w:val="24"/>
              </w:rPr>
              <w:t xml:space="preserve">П.2.1. </w:t>
            </w:r>
            <w:r w:rsidR="00476A1F" w:rsidRPr="00DB5DBD">
              <w:rPr>
                <w:rStyle w:val="FontStyle14"/>
                <w:sz w:val="24"/>
                <w:szCs w:val="24"/>
              </w:rPr>
      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</w:t>
            </w:r>
            <w:r w:rsidRPr="00DB5DBD">
              <w:rPr>
                <w:rStyle w:val="FontStyle1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B11" w:rsidRPr="00DB5DBD" w:rsidRDefault="00C01ECD" w:rsidP="00476A1F">
            <w:pPr>
              <w:pStyle w:val="Style4"/>
              <w:widowControl/>
              <w:spacing w:line="266" w:lineRule="exact"/>
              <w:rPr>
                <w:rStyle w:val="FontStyle14"/>
                <w:sz w:val="24"/>
                <w:szCs w:val="24"/>
              </w:rPr>
            </w:pPr>
            <w:r w:rsidRPr="00DB5DBD">
              <w:rPr>
                <w:rStyle w:val="FontStyle14"/>
                <w:sz w:val="24"/>
                <w:szCs w:val="24"/>
              </w:rPr>
              <w:t>е</w:t>
            </w:r>
            <w:r w:rsidR="000F6B11" w:rsidRPr="00DB5DBD">
              <w:rPr>
                <w:rStyle w:val="FontStyle14"/>
                <w:sz w:val="24"/>
                <w:szCs w:val="24"/>
              </w:rPr>
              <w:t xml:space="preserve">жегодно, </w:t>
            </w:r>
            <w:r w:rsidR="00476A1F" w:rsidRPr="00DB5DBD">
              <w:rPr>
                <w:rStyle w:val="FontStyle14"/>
                <w:sz w:val="24"/>
                <w:szCs w:val="24"/>
              </w:rPr>
              <w:t>сентябрь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A1F" w:rsidRPr="00DB5DBD" w:rsidRDefault="001E08D7" w:rsidP="001E08D7">
            <w:pPr>
              <w:pStyle w:val="Style4"/>
              <w:widowControl/>
              <w:ind w:firstLine="12"/>
              <w:jc w:val="both"/>
              <w:rPr>
                <w:rStyle w:val="FontStyle14"/>
                <w:sz w:val="24"/>
                <w:szCs w:val="24"/>
              </w:rPr>
            </w:pPr>
            <w:r w:rsidRPr="00660F04">
              <w:rPr>
                <w:rFonts w:eastAsiaTheme="minorHAnsi"/>
                <w:lang w:eastAsia="en-US"/>
              </w:rPr>
              <w:t xml:space="preserve">Произведения искусства, </w:t>
            </w:r>
            <w:proofErr w:type="gramStart"/>
            <w:r w:rsidRPr="00660F04">
              <w:rPr>
                <w:rFonts w:eastAsiaTheme="minorHAnsi"/>
                <w:lang w:eastAsia="en-US"/>
              </w:rPr>
              <w:t>монументы, созданные членами Российской академии художеств являются</w:t>
            </w:r>
            <w:proofErr w:type="gramEnd"/>
            <w:r w:rsidRPr="00660F04">
              <w:rPr>
                <w:rFonts w:eastAsiaTheme="minorHAnsi"/>
                <w:lang w:eastAsia="en-US"/>
              </w:rPr>
              <w:t xml:space="preserve"> не только образами памяти</w:t>
            </w:r>
            <w:r>
              <w:rPr>
                <w:rFonts w:eastAsiaTheme="minorHAnsi"/>
                <w:lang w:eastAsia="en-US"/>
              </w:rPr>
              <w:t>,</w:t>
            </w:r>
            <w:r w:rsidRPr="00660F04">
              <w:rPr>
                <w:rFonts w:eastAsiaTheme="minorHAnsi"/>
                <w:lang w:eastAsia="en-US"/>
              </w:rPr>
              <w:t xml:space="preserve"> но многие из них становятся центрами, как государственных, так и общественных мероприятий и программ, посвященных борьбе с терроризмом. В качестве яркого примера тому, может служить монумент детям Беслана, установленный в Москве на ул. Солянка, автором которого стал Президент РАХ З.К. Церетели. 3 сентября Россия отмечает День солидарности в </w:t>
            </w:r>
            <w:r w:rsidRPr="00660F04">
              <w:rPr>
                <w:rFonts w:eastAsiaTheme="minorHAnsi"/>
                <w:lang w:eastAsia="en-US"/>
              </w:rPr>
              <w:lastRenderedPageBreak/>
              <w:t>борьбе с терроризмом. Памятный день был установлен федеральным законом и приурочен к трагическим событиям, произошедшим 1-3 сентября 2004 года в городе Беслане, когда в результате беспрецедентного по своей жестокости террористического акта погибли более 300 человек, в основном женщины и дети. В сентябре 2020 года пров</w:t>
            </w:r>
            <w:r>
              <w:rPr>
                <w:rFonts w:eastAsiaTheme="minorHAnsi"/>
                <w:lang w:eastAsia="en-US"/>
              </w:rPr>
              <w:t>одились</w:t>
            </w:r>
            <w:r w:rsidRPr="00660F04">
              <w:rPr>
                <w:rFonts w:eastAsiaTheme="minorHAnsi"/>
                <w:lang w:eastAsia="en-US"/>
              </w:rPr>
              <w:t xml:space="preserve"> памятн</w:t>
            </w:r>
            <w:r>
              <w:rPr>
                <w:rFonts w:eastAsiaTheme="minorHAnsi"/>
                <w:lang w:eastAsia="en-US"/>
              </w:rPr>
              <w:t>ые</w:t>
            </w:r>
            <w:r w:rsidRPr="00660F04">
              <w:rPr>
                <w:rFonts w:eastAsiaTheme="minorHAnsi"/>
                <w:lang w:eastAsia="en-US"/>
              </w:rPr>
              <w:t xml:space="preserve"> мероприяти</w:t>
            </w:r>
            <w:r>
              <w:rPr>
                <w:rFonts w:eastAsiaTheme="minorHAnsi"/>
                <w:lang w:eastAsia="en-US"/>
              </w:rPr>
              <w:t>я</w:t>
            </w:r>
            <w:r w:rsidRPr="00660F04">
              <w:rPr>
                <w:rFonts w:eastAsiaTheme="minorHAnsi"/>
                <w:lang w:eastAsia="en-US"/>
              </w:rPr>
              <w:t>, посвященны</w:t>
            </w:r>
            <w:r>
              <w:rPr>
                <w:rFonts w:eastAsiaTheme="minorHAnsi"/>
                <w:lang w:eastAsia="en-US"/>
              </w:rPr>
              <w:t>е</w:t>
            </w:r>
            <w:r w:rsidRPr="00660F04">
              <w:rPr>
                <w:rFonts w:eastAsiaTheme="minorHAnsi"/>
                <w:lang w:eastAsia="en-US"/>
              </w:rPr>
              <w:t xml:space="preserve"> 16-й годовщине </w:t>
            </w:r>
            <w:proofErr w:type="spellStart"/>
            <w:r w:rsidRPr="00660F04">
              <w:rPr>
                <w:rFonts w:eastAsiaTheme="minorHAnsi"/>
                <w:lang w:eastAsia="en-US"/>
              </w:rPr>
              <w:t>Бесланской</w:t>
            </w:r>
            <w:proofErr w:type="spellEnd"/>
            <w:r w:rsidRPr="00660F04">
              <w:rPr>
                <w:rFonts w:eastAsiaTheme="minorHAnsi"/>
                <w:lang w:eastAsia="en-US"/>
              </w:rPr>
              <w:t xml:space="preserve"> трагедии при участии Российской академией художеств.</w:t>
            </w:r>
            <w:r w:rsidR="00476A1F" w:rsidRPr="00DB5DBD">
              <w:rPr>
                <w:rStyle w:val="FontStyle14"/>
                <w:sz w:val="24"/>
                <w:szCs w:val="24"/>
              </w:rPr>
              <w:t xml:space="preserve"> </w:t>
            </w:r>
          </w:p>
        </w:tc>
      </w:tr>
      <w:tr w:rsidR="00476A1F" w:rsidRPr="00DB5DBD" w:rsidTr="002D687C"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1F" w:rsidRPr="00DB5DBD" w:rsidRDefault="00476A1F">
            <w:pPr>
              <w:pStyle w:val="Style4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DB5DBD">
              <w:rPr>
                <w:rStyle w:val="FontStyle14"/>
                <w:sz w:val="24"/>
                <w:szCs w:val="24"/>
              </w:rPr>
              <w:lastRenderedPageBreak/>
              <w:t>3</w:t>
            </w:r>
          </w:p>
        </w:tc>
        <w:tc>
          <w:tcPr>
            <w:tcW w:w="6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6A1F" w:rsidRPr="00DB5DBD" w:rsidRDefault="00C01ECD" w:rsidP="00DB5DBD">
            <w:pPr>
              <w:pStyle w:val="Style4"/>
              <w:widowControl/>
              <w:jc w:val="both"/>
              <w:rPr>
                <w:rStyle w:val="FontStyle14"/>
                <w:sz w:val="24"/>
                <w:szCs w:val="24"/>
              </w:rPr>
            </w:pPr>
            <w:r w:rsidRPr="00DB5DBD">
              <w:rPr>
                <w:rStyle w:val="FontStyle14"/>
                <w:sz w:val="24"/>
                <w:szCs w:val="24"/>
              </w:rPr>
              <w:t>П. 4.3. 4.3.1. Организовать с учетом утвержденного Национальным антитеррористическим комитетом перечня требующих научной проработки проблем в области противодействия идеологии терроризма проведение научных исследований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A1F" w:rsidRPr="00DB5DBD" w:rsidRDefault="00C01ECD" w:rsidP="00476A1F">
            <w:pPr>
              <w:pStyle w:val="Style4"/>
              <w:widowControl/>
              <w:spacing w:line="266" w:lineRule="exact"/>
              <w:rPr>
                <w:rStyle w:val="FontStyle14"/>
                <w:sz w:val="24"/>
                <w:szCs w:val="24"/>
              </w:rPr>
            </w:pPr>
            <w:r w:rsidRPr="00DB5DBD">
              <w:rPr>
                <w:rStyle w:val="FontStyle14"/>
                <w:sz w:val="24"/>
                <w:szCs w:val="24"/>
              </w:rPr>
              <w:t>ежегодно – проведение исследований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8D7" w:rsidRPr="00C01ECD" w:rsidRDefault="00C01ECD" w:rsidP="00DB5DBD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kern w:val="28"/>
              </w:rPr>
            </w:pPr>
            <w:r w:rsidRPr="00C01ECD">
              <w:rPr>
                <w:rFonts w:eastAsiaTheme="minorHAnsi"/>
                <w:lang w:eastAsia="en-US"/>
              </w:rPr>
              <w:t>Российская академия художеств, являясь одной из государственных академий наук, проводит научную деятельность по Программе фундаментальных научных исследований. Одним из направлений ее деятельности является:</w:t>
            </w:r>
            <w:r w:rsidRPr="00C01ECD">
              <w:rPr>
                <w:rFonts w:eastAsia="Calibri"/>
                <w:b/>
                <w:kern w:val="28"/>
              </w:rPr>
              <w:t xml:space="preserve"> </w:t>
            </w:r>
            <w:r w:rsidRPr="00C01ECD">
              <w:rPr>
                <w:rFonts w:eastAsia="Calibri"/>
                <w:kern w:val="28"/>
              </w:rPr>
              <w:t xml:space="preserve">Гуманистические основы и социальные функции искусства - </w:t>
            </w:r>
            <w:r w:rsidRPr="00C01ECD">
              <w:rPr>
                <w:rFonts w:eastAsia="Calibri"/>
                <w:bCs/>
                <w:kern w:val="28"/>
              </w:rPr>
              <w:t>Изучение потенциала возможностей искусства в борьбе против негативных тенденций современного общества: проблемы воспитания молодежи; Искусство как способ утверждения принципов взаимоуважения, толерантности и взаимопонимания между народами: анализ историко-культурного опыта и современные пути решения. Примером может служить доклад «Борьба с экстремизмом и терроризмом в произведениях графики  членов РАХ из коллекции МВД России на Научной конференции Отделения графики «Современное станковое графическое искусство – рисунок. Проблемы его развития». 2 декабря 2019 г.</w:t>
            </w:r>
          </w:p>
          <w:p w:rsidR="00C01ECD" w:rsidRPr="00C01ECD" w:rsidRDefault="00C01ECD" w:rsidP="00DB5DB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C01ECD">
              <w:rPr>
                <w:rFonts w:eastAsiaTheme="minorHAnsi"/>
                <w:lang w:eastAsia="en-US"/>
              </w:rPr>
              <w:tab/>
              <w:t>Отражение темы «Искусство против терроризма» нашло в работе Поволжского Отделения РАХ: в формате конференций проводится  тематическая секция «Искусство против терроризма». В рамках направления «Искусство против терроризма» были прочитаны тематические доклады и проведены межрегиональные выставки:  «Власть. Искусство. Мифотворчество», «Время ждет» и другие.</w:t>
            </w:r>
          </w:p>
          <w:p w:rsidR="00C01ECD" w:rsidRPr="00C01ECD" w:rsidRDefault="00C01ECD" w:rsidP="00DB5DBD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C01ECD">
              <w:rPr>
                <w:rFonts w:eastAsiaTheme="minorHAnsi"/>
                <w:lang w:eastAsia="en-US"/>
              </w:rPr>
              <w:tab/>
              <w:t xml:space="preserve">В 2019 году было заявлено тематическое направление под названием «Политизация искусства: «за» и «против». Прозвучали доклады на темы: Информационные войны и проблемы безопасности и </w:t>
            </w:r>
            <w:proofErr w:type="spellStart"/>
            <w:r w:rsidRPr="00C01ECD">
              <w:rPr>
                <w:rFonts w:eastAsiaTheme="minorHAnsi"/>
                <w:lang w:eastAsia="en-US"/>
              </w:rPr>
              <w:t>конфликтологии</w:t>
            </w:r>
            <w:proofErr w:type="spellEnd"/>
            <w:r w:rsidRPr="00C01ECD">
              <w:rPr>
                <w:rFonts w:eastAsiaTheme="minorHAnsi"/>
                <w:lang w:eastAsia="en-US"/>
              </w:rPr>
              <w:t>; Предупреждение и возможные пути решения конфликтов; Искусство как средство ведения информационных войн.</w:t>
            </w:r>
          </w:p>
          <w:p w:rsidR="001E08D7" w:rsidRPr="00660F04" w:rsidRDefault="001E08D7" w:rsidP="001E08D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60F04">
              <w:rPr>
                <w:rFonts w:eastAsiaTheme="minorHAnsi"/>
                <w:lang w:eastAsia="en-US"/>
              </w:rPr>
              <w:lastRenderedPageBreak/>
              <w:t>Народный художник СССР и России, полный кавалер ордена «За заслуги перед Отечеством», лауреат Премии Пикассо, Посол Доброй Воли ЮНЕСКО, президент Российской академии художеств Зураб Константинович Церетели представил свою персональную выставку во Дворце Наций в Женеве</w:t>
            </w:r>
            <w:r>
              <w:rPr>
                <w:rFonts w:eastAsiaTheme="minorHAnsi"/>
                <w:lang w:eastAsia="en-US"/>
              </w:rPr>
              <w:t xml:space="preserve"> в январе 2020 года</w:t>
            </w:r>
            <w:r w:rsidRPr="00660F04">
              <w:rPr>
                <w:rFonts w:eastAsiaTheme="minorHAnsi"/>
                <w:lang w:eastAsia="en-US"/>
              </w:rPr>
              <w:t>. В основе творческой концепции мастера - продвижение идеалов гуманизма и общечеловеческих ценностей, борьба с терроризмом средствами искусства. Произведения Зураба Церетели, в которых переданы любовь к человеку, представления о добре и мире, всегда находят отклик в душе зрителя, открывают новые глубины в понимании жизни, человеч</w:t>
            </w:r>
            <w:r>
              <w:rPr>
                <w:rFonts w:eastAsiaTheme="minorHAnsi"/>
                <w:lang w:eastAsia="en-US"/>
              </w:rPr>
              <w:t xml:space="preserve">еской природы. </w:t>
            </w:r>
          </w:p>
          <w:p w:rsidR="001E08D7" w:rsidRDefault="001E08D7" w:rsidP="001E08D7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eastAsia="en-US"/>
              </w:rPr>
            </w:pPr>
            <w:r w:rsidRPr="00660F04">
              <w:rPr>
                <w:rFonts w:eastAsiaTheme="minorHAnsi"/>
                <w:lang w:eastAsia="en-US"/>
              </w:rPr>
              <w:t xml:space="preserve">Виртуальная выставка карикатуры, посвященная 75-летию ООН и Всемирному дню свободы печати 2020. Организаторы - </w:t>
            </w:r>
            <w:proofErr w:type="spellStart"/>
            <w:r w:rsidRPr="00660F04">
              <w:rPr>
                <w:rFonts w:eastAsiaTheme="minorHAnsi"/>
                <w:lang w:eastAsia="en-US"/>
              </w:rPr>
              <w:t>Информцентр</w:t>
            </w:r>
            <w:proofErr w:type="spellEnd"/>
            <w:r w:rsidRPr="00660F04">
              <w:rPr>
                <w:rFonts w:eastAsiaTheme="minorHAnsi"/>
                <w:lang w:eastAsia="en-US"/>
              </w:rPr>
              <w:t xml:space="preserve"> ООН в Москве при поддержке Российской ассоциации содействия ООН, Российской академии художеств, Союза журналистов России и Гильдии карикатуристов России проводит виртуальную выставку карикатуры, посвященную 75-летию ООН и Всемирному дню свободы печати. С экспозицией можно ознакомиться по этой ссылке - на сайте Информационного центра ООН в Москве. Презентация выставки состоялась 3 мая 2020 года. На сайте были опубликованы приветствия организаторов проекта: директора </w:t>
            </w:r>
            <w:proofErr w:type="spellStart"/>
            <w:r w:rsidRPr="00660F04">
              <w:rPr>
                <w:rFonts w:eastAsiaTheme="minorHAnsi"/>
                <w:lang w:eastAsia="en-US"/>
              </w:rPr>
              <w:t>Информцентра</w:t>
            </w:r>
            <w:proofErr w:type="spellEnd"/>
            <w:r w:rsidRPr="00660F04">
              <w:rPr>
                <w:rFonts w:eastAsiaTheme="minorHAnsi"/>
                <w:lang w:eastAsia="en-US"/>
              </w:rPr>
              <w:t xml:space="preserve"> ООН в Москве Владимира Валерьевича Кузнецова и академика Российской академии художеств, члена Французской академии карикатуры Игоря Алексеевича Смирнова. Карикатура, чей язык универсален и не требует перевода, способствует объединению людей, позволяет наводить мосты между различными культурами и общественными группами, противостоит терроризму, нетерпимости и экстремизму. ООН проявляет интерес к этому острому жанру, поскольку он имеет прямое отношение к свободе выражения убеждений и плюрализму СМИ.</w:t>
            </w:r>
          </w:p>
          <w:p w:rsidR="00476A1F" w:rsidRPr="002D687C" w:rsidRDefault="001E08D7" w:rsidP="001E08D7">
            <w:pPr>
              <w:pStyle w:val="Style4"/>
              <w:widowControl/>
              <w:ind w:firstLine="12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Отражение темы противодействия информационному терроризму, искажению исторических фактов о ВОВ представлено в двух проектах Поволжского отделения Российской академии художеств, посвященных 75-летию Победы в Великой Отечественной войне, в которых представлена правдивая </w:t>
            </w:r>
            <w:r>
              <w:rPr>
                <w:rFonts w:eastAsiaTheme="minorHAnsi"/>
                <w:lang w:eastAsia="en-US"/>
              </w:rPr>
              <w:lastRenderedPageBreak/>
              <w:t xml:space="preserve">информация о войне, документальные свидетельства и художественное отражение исторических событий. 1. электронная </w:t>
            </w:r>
            <w:r w:rsidRPr="002D687C">
              <w:rPr>
                <w:rFonts w:eastAsiaTheme="minorHAnsi"/>
                <w:lang w:eastAsia="en-US"/>
              </w:rPr>
              <w:t>версия</w:t>
            </w:r>
            <w:r w:rsidR="002D687C" w:rsidRPr="002D687C">
              <w:rPr>
                <w:rFonts w:eastAsiaTheme="minorHAnsi"/>
                <w:lang w:eastAsia="en-US"/>
              </w:rPr>
              <w:t>.</w:t>
            </w:r>
          </w:p>
          <w:p w:rsidR="002D687C" w:rsidRPr="002D687C" w:rsidRDefault="002D687C" w:rsidP="002D687C">
            <w:pPr>
              <w:ind w:firstLine="624"/>
              <w:jc w:val="both"/>
              <w:rPr>
                <w:rFonts w:eastAsia="SimSun"/>
                <w:kern w:val="1"/>
                <w:lang w:eastAsia="hi-IN" w:bidi="hi-IN"/>
              </w:rPr>
            </w:pPr>
            <w:r w:rsidRPr="002D687C">
              <w:rPr>
                <w:rFonts w:eastAsia="SimSun"/>
                <w:bCs/>
                <w:kern w:val="1"/>
                <w:lang w:eastAsia="hi-IN" w:bidi="hi-IN"/>
              </w:rPr>
              <w:t xml:space="preserve">В 2020 году в соответствии с </w:t>
            </w:r>
            <w:proofErr w:type="spellStart"/>
            <w:r w:rsidRPr="002D687C">
              <w:rPr>
                <w:rFonts w:eastAsia="SimSun"/>
                <w:bCs/>
                <w:kern w:val="1"/>
                <w:lang w:eastAsia="hi-IN" w:bidi="hi-IN"/>
              </w:rPr>
              <w:t>Госзаданием</w:t>
            </w:r>
            <w:proofErr w:type="spellEnd"/>
            <w:r w:rsidRPr="002D687C">
              <w:rPr>
                <w:rFonts w:eastAsia="SimSun"/>
                <w:bCs/>
                <w:kern w:val="1"/>
                <w:lang w:eastAsia="hi-IN" w:bidi="hi-IN"/>
              </w:rPr>
              <w:t xml:space="preserve"> Российской академии художеств Поволжское отделение Российской академии художеств  совместно с Творческим Союзом художников России реализуют масштабный  проект </w:t>
            </w:r>
            <w:r w:rsidRPr="002D687C">
              <w:rPr>
                <w:rFonts w:eastAsia="SimSun"/>
                <w:b/>
                <w:bCs/>
                <w:kern w:val="1"/>
                <w:lang w:eastAsia="hi-IN" w:bidi="hi-IN"/>
              </w:rPr>
              <w:t>«Красные ворота</w:t>
            </w:r>
            <w:proofErr w:type="gramStart"/>
            <w:r w:rsidRPr="002D687C">
              <w:rPr>
                <w:rFonts w:eastAsia="SimSun"/>
                <w:b/>
                <w:bCs/>
                <w:kern w:val="1"/>
                <w:lang w:eastAsia="hi-IN" w:bidi="hi-IN"/>
              </w:rPr>
              <w:t>/П</w:t>
            </w:r>
            <w:proofErr w:type="gramEnd"/>
            <w:r w:rsidRPr="002D687C">
              <w:rPr>
                <w:rFonts w:eastAsia="SimSun"/>
                <w:b/>
                <w:bCs/>
                <w:kern w:val="1"/>
                <w:lang w:eastAsia="hi-IN" w:bidi="hi-IN"/>
              </w:rPr>
              <w:t>ротив течения».</w:t>
            </w:r>
            <w:r w:rsidRPr="002D687C">
              <w:rPr>
                <w:rFonts w:eastAsia="SimSun"/>
                <w:kern w:val="1"/>
                <w:lang w:eastAsia="hi-IN" w:bidi="hi-IN"/>
              </w:rPr>
              <w:t xml:space="preserve"> В задачи выставки-конкурса входит:</w:t>
            </w:r>
          </w:p>
          <w:p w:rsidR="002D687C" w:rsidRPr="002D687C" w:rsidRDefault="002D687C" w:rsidP="002D687C">
            <w:pPr>
              <w:numPr>
                <w:ilvl w:val="1"/>
                <w:numId w:val="1"/>
              </w:numPr>
              <w:tabs>
                <w:tab w:val="clear" w:pos="1080"/>
              </w:tabs>
              <w:suppressAutoHyphens/>
              <w:autoSpaceDE/>
              <w:autoSpaceDN/>
              <w:adjustRightInd/>
              <w:ind w:left="669" w:hanging="426"/>
              <w:jc w:val="both"/>
              <w:rPr>
                <w:rFonts w:eastAsia="Helvetica"/>
                <w:color w:val="000000"/>
                <w:kern w:val="1"/>
                <w:lang w:eastAsia="hi-IN" w:bidi="hi-IN"/>
              </w:rPr>
            </w:pPr>
            <w:r w:rsidRPr="002D687C">
              <w:rPr>
                <w:rFonts w:eastAsia="SimSun"/>
                <w:kern w:val="1"/>
                <w:lang w:eastAsia="hi-IN" w:bidi="hi-IN"/>
              </w:rPr>
              <w:t>активизировать взаимодействие между Российской академией художеств, творческими союзами художников, художественными музеями</w:t>
            </w:r>
            <w:r w:rsidRPr="002D687C">
              <w:rPr>
                <w:rFonts w:eastAsia="SimSun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2D687C">
              <w:rPr>
                <w:rFonts w:eastAsia="SimSun"/>
                <w:kern w:val="1"/>
                <w:lang w:eastAsia="hi-IN" w:bidi="hi-IN"/>
              </w:rPr>
              <w:t xml:space="preserve">Поволжья и Москвы; </w:t>
            </w:r>
          </w:p>
          <w:p w:rsidR="002D687C" w:rsidRPr="00BA0727" w:rsidRDefault="002D687C" w:rsidP="002D687C">
            <w:pPr>
              <w:numPr>
                <w:ilvl w:val="1"/>
                <w:numId w:val="1"/>
              </w:numPr>
              <w:tabs>
                <w:tab w:val="clear" w:pos="1080"/>
              </w:tabs>
              <w:suppressAutoHyphens/>
              <w:autoSpaceDE/>
              <w:autoSpaceDN/>
              <w:adjustRightInd/>
              <w:ind w:left="669" w:hanging="426"/>
              <w:jc w:val="both"/>
              <w:rPr>
                <w:rFonts w:eastAsia="Helvetica"/>
                <w:kern w:val="1"/>
                <w:lang w:eastAsia="hi-IN" w:bidi="hi-IN"/>
              </w:rPr>
            </w:pPr>
            <w:r w:rsidRPr="00BA0727">
              <w:rPr>
                <w:rFonts w:eastAsia="Helvetica"/>
                <w:kern w:val="1"/>
                <w:lang w:eastAsia="hi-IN" w:bidi="hi-IN"/>
              </w:rPr>
              <w:t xml:space="preserve"> исследовать ситуацию в современном изобразительном искусстве и актуализировать новаторские художественные практики;</w:t>
            </w:r>
          </w:p>
          <w:p w:rsidR="002D687C" w:rsidRPr="002D687C" w:rsidRDefault="002D687C" w:rsidP="002D687C">
            <w:pPr>
              <w:numPr>
                <w:ilvl w:val="1"/>
                <w:numId w:val="1"/>
              </w:numPr>
              <w:tabs>
                <w:tab w:val="clear" w:pos="1080"/>
                <w:tab w:val="num" w:pos="669"/>
              </w:tabs>
              <w:suppressAutoHyphens/>
              <w:autoSpaceDE/>
              <w:autoSpaceDN/>
              <w:adjustRightInd/>
              <w:ind w:left="669" w:hanging="426"/>
              <w:jc w:val="both"/>
              <w:rPr>
                <w:rFonts w:eastAsia="SimSun"/>
                <w:kern w:val="1"/>
                <w:lang w:eastAsia="hi-IN" w:bidi="hi-IN"/>
              </w:rPr>
            </w:pPr>
            <w:r w:rsidRPr="00BA0727">
              <w:rPr>
                <w:rFonts w:eastAsia="Helvetica"/>
                <w:kern w:val="1"/>
                <w:lang w:eastAsia="hi-IN" w:bidi="hi-IN"/>
              </w:rPr>
              <w:t xml:space="preserve">изучить  потенциал возможностей искусства в борьбе против негативных тенденций современного общества: информационный терроризм, </w:t>
            </w:r>
            <w:r w:rsidRPr="002D687C">
              <w:rPr>
                <w:rFonts w:eastAsia="Helvetica"/>
                <w:color w:val="000000"/>
                <w:kern w:val="1"/>
                <w:lang w:eastAsia="hi-IN" w:bidi="hi-IN"/>
              </w:rPr>
              <w:t>искусство и национализм, социально и политически ангажированные художественные практики, гуманистические основы и социальные функции искусства.</w:t>
            </w:r>
          </w:p>
          <w:p w:rsidR="002D687C" w:rsidRDefault="002D687C" w:rsidP="002D687C">
            <w:pPr>
              <w:suppressAutoHyphens/>
              <w:autoSpaceDE/>
              <w:autoSpaceDN/>
              <w:adjustRightInd/>
              <w:jc w:val="both"/>
              <w:rPr>
                <w:color w:val="FF0000"/>
              </w:rPr>
            </w:pPr>
            <w:r w:rsidRPr="002D687C">
              <w:t xml:space="preserve">Задача организаторов  -  через произведения  художников начала XXI века </w:t>
            </w:r>
            <w:r w:rsidRPr="002D687C">
              <w:rPr>
                <w:color w:val="000000"/>
              </w:rPr>
              <w:t>отобразить</w:t>
            </w:r>
            <w:r w:rsidRPr="002D687C">
              <w:t xml:space="preserve"> многообразие окружающего мира природы и человеческих отношений,  исследовать арт-процесс, </w:t>
            </w:r>
            <w:r w:rsidRPr="00BA0727">
              <w:t>оценить роль искусства в происходящих социально-политических процессах.</w:t>
            </w:r>
          </w:p>
          <w:p w:rsidR="002D687C" w:rsidRDefault="002D687C" w:rsidP="002D687C">
            <w:pPr>
              <w:pStyle w:val="1"/>
              <w:numPr>
                <w:ilvl w:val="0"/>
                <w:numId w:val="2"/>
              </w:numPr>
              <w:ind w:left="0" w:firstLine="0"/>
              <w:jc w:val="both"/>
              <w:rPr>
                <w:rFonts w:cs="Times New Roman"/>
                <w:color w:val="000000"/>
              </w:rPr>
            </w:pPr>
            <w:r w:rsidRPr="002D687C">
              <w:rPr>
                <w:rFonts w:cs="Times New Roman"/>
                <w:color w:val="000000"/>
              </w:rPr>
              <w:t xml:space="preserve">Даты проведения </w:t>
            </w:r>
            <w:r w:rsidRPr="002D687C">
              <w:rPr>
                <w:rFonts w:cs="Times New Roman"/>
                <w:b/>
                <w:bCs/>
                <w:color w:val="000000"/>
              </w:rPr>
              <w:t xml:space="preserve">выставок: </w:t>
            </w:r>
            <w:proofErr w:type="gramStart"/>
            <w:r w:rsidRPr="002D687C">
              <w:rPr>
                <w:rFonts w:cs="Times New Roman"/>
                <w:b/>
                <w:bCs/>
                <w:color w:val="000000"/>
              </w:rPr>
              <w:t xml:space="preserve">Москва </w:t>
            </w:r>
            <w:r w:rsidRPr="002D687C">
              <w:rPr>
                <w:rFonts w:cs="Times New Roman"/>
                <w:color w:val="000000"/>
              </w:rPr>
              <w:t>(27 июля-9 августа)</w:t>
            </w:r>
            <w:r w:rsidRPr="002D687C">
              <w:rPr>
                <w:rFonts w:cs="Times New Roman"/>
                <w:b/>
                <w:bCs/>
                <w:color w:val="000000"/>
              </w:rPr>
              <w:t xml:space="preserve">- Саратов </w:t>
            </w:r>
            <w:r w:rsidRPr="002D687C">
              <w:rPr>
                <w:rFonts w:cs="Times New Roman"/>
                <w:color w:val="000000"/>
              </w:rPr>
              <w:t>(3-17 сентября)</w:t>
            </w:r>
            <w:r w:rsidRPr="002D687C">
              <w:rPr>
                <w:rFonts w:cs="Times New Roman"/>
                <w:b/>
                <w:bCs/>
                <w:color w:val="000000"/>
              </w:rPr>
              <w:t xml:space="preserve"> — Тольятти </w:t>
            </w:r>
            <w:r w:rsidRPr="002D687C">
              <w:rPr>
                <w:rFonts w:cs="Times New Roman"/>
                <w:color w:val="000000"/>
              </w:rPr>
              <w:t>(24 сентября — 7 октября)</w:t>
            </w:r>
            <w:r w:rsidRPr="002D687C">
              <w:rPr>
                <w:rFonts w:cs="Times New Roman"/>
                <w:b/>
                <w:bCs/>
                <w:color w:val="000000"/>
              </w:rPr>
              <w:t xml:space="preserve"> — Саранск </w:t>
            </w:r>
            <w:r w:rsidRPr="002D687C">
              <w:rPr>
                <w:rFonts w:cs="Times New Roman"/>
                <w:color w:val="000000"/>
              </w:rPr>
              <w:t>(14-27 октября)</w:t>
            </w:r>
            <w:r w:rsidRPr="002D687C">
              <w:rPr>
                <w:rFonts w:cs="Times New Roman"/>
                <w:b/>
                <w:bCs/>
                <w:color w:val="000000"/>
              </w:rPr>
              <w:t xml:space="preserve"> — Казань </w:t>
            </w:r>
            <w:r>
              <w:rPr>
                <w:rFonts w:cs="Times New Roman"/>
                <w:color w:val="000000"/>
              </w:rPr>
              <w:t>(3-23 ноября)</w:t>
            </w:r>
            <w:proofErr w:type="gramEnd"/>
          </w:p>
          <w:p w:rsidR="00BA0727" w:rsidRPr="002D687C" w:rsidRDefault="00BA0727" w:rsidP="002D687C">
            <w:pPr>
              <w:pStyle w:val="1"/>
              <w:numPr>
                <w:ilvl w:val="0"/>
                <w:numId w:val="2"/>
              </w:numPr>
              <w:ind w:left="0" w:firstLine="0"/>
              <w:jc w:val="both"/>
              <w:rPr>
                <w:rFonts w:cs="Times New Roman"/>
                <w:color w:val="000000"/>
              </w:rPr>
            </w:pPr>
          </w:p>
          <w:p w:rsidR="00BA0727" w:rsidRPr="00BA0727" w:rsidRDefault="00BA0727" w:rsidP="00BA0727">
            <w:pPr>
              <w:jc w:val="both"/>
            </w:pPr>
            <w:r>
              <w:t xml:space="preserve">    </w:t>
            </w:r>
            <w:r w:rsidRPr="00BA0727">
              <w:t xml:space="preserve">Произведения искусства, монументы, созданные членами Российской академии художеств являются не только образами </w:t>
            </w:r>
            <w:proofErr w:type="gramStart"/>
            <w:r w:rsidRPr="00BA0727">
              <w:t>памяти</w:t>
            </w:r>
            <w:proofErr w:type="gramEnd"/>
            <w:r w:rsidRPr="00BA0727">
              <w:t xml:space="preserve"> но многие из них становятся центрами, как государственных, так и общественных мероприятий и программ, посвященных борьбе с терроризмом. В качестве яркого примера тому может служить создание монумента великомученика Георгия Победоносца в Ростове-на-Дону.</w:t>
            </w:r>
          </w:p>
          <w:p w:rsidR="00BA0727" w:rsidRPr="00BA0727" w:rsidRDefault="00BA0727" w:rsidP="00BA0727">
            <w:pPr>
              <w:jc w:val="both"/>
            </w:pPr>
            <w:r w:rsidRPr="00BA0727">
              <w:t xml:space="preserve">6 мая 2021 года в День памяти святого великомученика Георгия </w:t>
            </w:r>
            <w:r w:rsidRPr="00BA0727">
              <w:lastRenderedPageBreak/>
              <w:t xml:space="preserve">Победоносца в Ростове-на-Дону состоялось открытие скульптурной композиции, посвященной истории Южного (Северо-Кавказского) военного округа. Она расположена рядом с будущим главным храмом Южного военного округа на улице 339-й Стрелковой дивизии. Авторы композиции – скульпторы академик РАХ Сергей </w:t>
            </w:r>
            <w:proofErr w:type="spellStart"/>
            <w:r w:rsidRPr="00BA0727">
              <w:t>Олешня</w:t>
            </w:r>
            <w:proofErr w:type="spellEnd"/>
            <w:r w:rsidRPr="00BA0727">
              <w:t xml:space="preserve"> и Михаил Ушаков. Композиция высотой  13 метров включает облицованную гранитом колонну и венчающую ее трехметровую фигуру</w:t>
            </w:r>
            <w:proofErr w:type="gramStart"/>
            <w:r w:rsidRPr="00BA0727">
              <w:t xml:space="preserve"> С</w:t>
            </w:r>
            <w:proofErr w:type="gramEnd"/>
            <w:r w:rsidRPr="00BA0727">
              <w:t xml:space="preserve">в. Георгия Победоносца. В церемонии открытия приняли участие представители администрации Ростовской области, командующий Южным военным округом генерал армии </w:t>
            </w:r>
            <w:proofErr w:type="spellStart"/>
            <w:r w:rsidRPr="00BA0727">
              <w:t>А.В.Дворников</w:t>
            </w:r>
            <w:proofErr w:type="spellEnd"/>
            <w:r w:rsidRPr="00BA0727">
              <w:t xml:space="preserve">, митрополит Ростовский и </w:t>
            </w:r>
            <w:proofErr w:type="spellStart"/>
            <w:r w:rsidRPr="00BA0727">
              <w:t>Новочеркасский</w:t>
            </w:r>
            <w:proofErr w:type="spellEnd"/>
            <w:r w:rsidRPr="00BA0727">
              <w:t xml:space="preserve"> Меркурий (Иванов).</w:t>
            </w:r>
          </w:p>
          <w:p w:rsidR="00BA0727" w:rsidRPr="00BA0727" w:rsidRDefault="00BA0727" w:rsidP="00BA0727">
            <w:pPr>
              <w:jc w:val="both"/>
            </w:pPr>
          </w:p>
          <w:p w:rsidR="00BA0727" w:rsidRPr="00BA0727" w:rsidRDefault="00BA0727" w:rsidP="00BA0727">
            <w:pPr>
              <w:jc w:val="both"/>
            </w:pPr>
            <w:r w:rsidRPr="00BA0727">
              <w:t xml:space="preserve">Народный художник СССР и России, полный кавалер ордена «За заслуги перед Отечеством», лауреат Премии Пикассо, Посол Доброй Воли ЮНЕСКО, президент Российской академии художеств Зураб Константинович Церетели представил свою персональную выставку </w:t>
            </w:r>
            <w:r w:rsidRPr="00BA0727">
              <w:rPr>
                <w:bCs/>
                <w:shd w:val="clear" w:color="auto" w:fill="FFFFFF"/>
              </w:rPr>
              <w:t>«Познание добра»</w:t>
            </w:r>
            <w:r w:rsidRPr="00BA0727">
              <w:rPr>
                <w:rStyle w:val="apple-converted-space"/>
                <w:bCs/>
                <w:shd w:val="clear" w:color="auto" w:fill="FFFFFF"/>
              </w:rPr>
              <w:t xml:space="preserve"> </w:t>
            </w:r>
            <w:r w:rsidRPr="00BA0727">
              <w:rPr>
                <w:bCs/>
                <w:shd w:val="clear" w:color="auto" w:fill="FFFFFF"/>
              </w:rPr>
              <w:t>в Белгородском государственном музее народной культуры.</w:t>
            </w:r>
            <w:r w:rsidRPr="00BA0727">
              <w:rPr>
                <w:b/>
                <w:bCs/>
                <w:shd w:val="clear" w:color="auto" w:fill="FFFFFF"/>
              </w:rPr>
              <w:t xml:space="preserve"> </w:t>
            </w:r>
            <w:r w:rsidRPr="00BA0727">
              <w:rPr>
                <w:shd w:val="clear" w:color="auto" w:fill="FFFFFF"/>
              </w:rPr>
              <w:t xml:space="preserve">Познание себя и мира средствами искусства, </w:t>
            </w:r>
            <w:r w:rsidRPr="00BA0727">
              <w:t>продвижение идеалов гуманизма и общечеловеческих ценностей, борьба с терроризмом средствами искусства</w:t>
            </w:r>
            <w:r w:rsidRPr="00BA0727">
              <w:rPr>
                <w:shd w:val="clear" w:color="auto" w:fill="FFFFFF"/>
              </w:rPr>
              <w:t xml:space="preserve"> – основа творческой концепции Зураба Константиновича. Осмысление собственного предназначения, природы творчества, проблемы соотношения добра и зла, прекрасного и безобразного – все это в искусстве мастера существует в форме сочиненных художественных моделей. Они предстают в самых разных видах визуального искусства – живописи, скульптуре, графике, эмалях.</w:t>
            </w:r>
            <w:r w:rsidRPr="00BA0727">
              <w:t xml:space="preserve"> Среди произведений, представленных на выставке модель монумента «Добро побеждает зло. Георгий Победоносец», установленного в 1990 году в Нью-Йорке перед зданием ООН. 5 марта  - 31 мая 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A0727">
                <w:t>2021 г</w:t>
              </w:r>
            </w:smartTag>
            <w:r w:rsidRPr="00BA0727">
              <w:t>.</w:t>
            </w:r>
          </w:p>
          <w:p w:rsidR="00BA0727" w:rsidRPr="00BA0727" w:rsidRDefault="00BA0727" w:rsidP="00BA0727">
            <w:pPr>
              <w:pStyle w:val="a9"/>
              <w:spacing w:before="0" w:beforeAutospacing="0" w:after="0" w:afterAutospacing="0"/>
              <w:jc w:val="both"/>
            </w:pPr>
            <w:r w:rsidRPr="00BA0727">
              <w:t xml:space="preserve">1 мая 2021 года состоялась презентация 15-й выставки карикатуры, посвященной Всемирному дню свободы печати, который отмечается 3 мая. Выставка организована Информационным центром ООН в Москве при поддержке Российской ассоциации содействия ООН, Союза журналистов </w:t>
            </w:r>
            <w:r w:rsidRPr="00BA0727">
              <w:lastRenderedPageBreak/>
              <w:t xml:space="preserve">России, факультета международной журналистики МГИМО-Университет, Российской академии художеств и Гильдии карикатуристов России. </w:t>
            </w:r>
            <w:r w:rsidRPr="00BA0727">
              <w:rPr>
                <w:bCs/>
              </w:rPr>
              <w:t xml:space="preserve">В выставке наряду с известными российскими карикатуристами, принял участие академик Российской академии художеств </w:t>
            </w:r>
            <w:proofErr w:type="spellStart"/>
            <w:r w:rsidRPr="00BA0727">
              <w:rPr>
                <w:bCs/>
              </w:rPr>
              <w:t>И.А.Смирнов</w:t>
            </w:r>
            <w:proofErr w:type="spellEnd"/>
            <w:r w:rsidRPr="00BA0727">
              <w:rPr>
                <w:bCs/>
              </w:rPr>
              <w:t>.</w:t>
            </w:r>
            <w:r w:rsidRPr="00BA0727">
              <w:t xml:space="preserve"> Как и в прошлом году, выставка проходит в виртуальном формате </w:t>
            </w:r>
            <w:hyperlink r:id="rId9" w:history="1">
              <w:r w:rsidRPr="00BA0727">
                <w:rPr>
                  <w:rStyle w:val="aa"/>
                  <w:bCs/>
                </w:rPr>
                <w:t>на сайте Информационного центра ООН в Москве (ссылка).</w:t>
              </w:r>
            </w:hyperlink>
            <w:r w:rsidRPr="00BA0727">
              <w:rPr>
                <w:b/>
                <w:bCs/>
              </w:rPr>
              <w:t xml:space="preserve"> </w:t>
            </w:r>
            <w:r w:rsidRPr="00BA0727">
              <w:t xml:space="preserve">Там же опубликованы приветственные слова директора </w:t>
            </w:r>
            <w:proofErr w:type="spellStart"/>
            <w:r w:rsidRPr="00BA0727">
              <w:t>Информцентра</w:t>
            </w:r>
            <w:proofErr w:type="spellEnd"/>
            <w:r w:rsidRPr="00BA0727">
              <w:t xml:space="preserve"> ООН в Москве </w:t>
            </w:r>
            <w:proofErr w:type="spellStart"/>
            <w:r w:rsidRPr="00BA0727">
              <w:t>В.В.Кузнецова</w:t>
            </w:r>
            <w:proofErr w:type="spellEnd"/>
            <w:r w:rsidRPr="00BA0727">
              <w:t xml:space="preserve"> и декана Факультета международной журналистики МГИМ</w:t>
            </w:r>
            <w:proofErr w:type="gramStart"/>
            <w:r w:rsidRPr="00BA0727">
              <w:t>О(</w:t>
            </w:r>
            <w:proofErr w:type="gramEnd"/>
            <w:r w:rsidRPr="00BA0727">
              <w:t xml:space="preserve">У)МИД России </w:t>
            </w:r>
            <w:proofErr w:type="spellStart"/>
            <w:r w:rsidRPr="00BA0727">
              <w:t>Я.Л.Скворцова</w:t>
            </w:r>
            <w:proofErr w:type="spellEnd"/>
            <w:r w:rsidRPr="00BA0727">
              <w:t xml:space="preserve">. Они отметили, что неслучайно, отмечая День свободы печати, организаторы обращаются к такому жанру искусства, как карикатура. Долгие годы карикатура являлась одним из важных элементов </w:t>
            </w:r>
            <w:proofErr w:type="spellStart"/>
            <w:r w:rsidRPr="00BA0727">
              <w:t>инфографики</w:t>
            </w:r>
            <w:proofErr w:type="spellEnd"/>
            <w:r w:rsidRPr="00BA0727">
              <w:t xml:space="preserve">, значение которой возрастает в эпоху визуализации информации. Кроме того, язык карикатуры универсален, он не требует перевода. Карикатура служит художественным осмыслением события или явления в обществе. Она нередко становится действенным инструментом в борьбе с пороками общества, негативными явлениями в социальной, политической, бытовой сферах жизни людей и стала неотъемлемой частью современной международной журналистики. </w:t>
            </w:r>
          </w:p>
          <w:p w:rsidR="00B075C5" w:rsidRPr="001E652E" w:rsidRDefault="00B075C5" w:rsidP="00B075C5">
            <w:pPr>
              <w:suppressAutoHyphens/>
              <w:autoSpaceDE/>
              <w:autoSpaceDN/>
              <w:adjustRightInd/>
              <w:rPr>
                <w:rFonts w:eastAsia="SimSun"/>
                <w:b/>
                <w:kern w:val="1"/>
                <w:lang w:eastAsia="hi-IN" w:bidi="hi-IN"/>
              </w:rPr>
            </w:pPr>
            <w:r w:rsidRPr="001E652E">
              <w:rPr>
                <w:rFonts w:eastAsia="SimSun"/>
                <w:b/>
                <w:kern w:val="1"/>
                <w:lang w:eastAsia="hi-IN" w:bidi="hi-IN"/>
              </w:rPr>
              <w:t>М</w:t>
            </w:r>
            <w:r w:rsidRPr="001E652E">
              <w:rPr>
                <w:rFonts w:eastAsia="SimSun"/>
                <w:b/>
                <w:color w:val="000000"/>
                <w:kern w:val="1"/>
                <w:lang w:eastAsia="hi-IN" w:bidi="hi-IN"/>
              </w:rPr>
              <w:t>ежрегиональный  выставочный проект</w:t>
            </w:r>
            <w:r w:rsidRPr="001E652E">
              <w:rPr>
                <w:rFonts w:eastAsia="SimSun"/>
                <w:b/>
                <w:kern w:val="1"/>
                <w:lang w:eastAsia="hi-IN" w:bidi="hi-IN"/>
              </w:rPr>
              <w:br/>
            </w:r>
            <w:r>
              <w:rPr>
                <w:rFonts w:eastAsia="SimSun"/>
                <w:b/>
                <w:kern w:val="1"/>
                <w:lang w:eastAsia="hi-IN" w:bidi="hi-IN"/>
              </w:rPr>
              <w:t>«День Победы со слезами на глазах</w:t>
            </w:r>
            <w:r w:rsidRPr="001E652E">
              <w:rPr>
                <w:rFonts w:eastAsia="SimSun"/>
                <w:b/>
                <w:kern w:val="1"/>
                <w:lang w:eastAsia="hi-IN" w:bidi="hi-IN"/>
              </w:rPr>
              <w:t>»</w:t>
            </w:r>
          </w:p>
          <w:p w:rsidR="00B075C5" w:rsidRPr="001E652E" w:rsidRDefault="00B075C5" w:rsidP="00B075C5">
            <w:pPr>
              <w:suppressAutoHyphens/>
              <w:autoSpaceDE/>
              <w:autoSpaceDN/>
              <w:adjustRightInd/>
              <w:rPr>
                <w:rFonts w:eastAsia="SimSun"/>
                <w:kern w:val="1"/>
                <w:lang w:eastAsia="hi-IN" w:bidi="hi-IN"/>
              </w:rPr>
            </w:pPr>
          </w:p>
          <w:p w:rsidR="00B075C5" w:rsidRPr="001E652E" w:rsidRDefault="00B075C5" w:rsidP="00B075C5">
            <w:pPr>
              <w:suppressAutoHyphens/>
              <w:autoSpaceDE/>
              <w:autoSpaceDN/>
              <w:adjustRightInd/>
              <w:rPr>
                <w:rFonts w:eastAsia="SimSun"/>
                <w:i/>
                <w:kern w:val="1"/>
                <w:lang w:eastAsia="hi-IN" w:bidi="hi-IN"/>
              </w:rPr>
            </w:pPr>
            <w:r w:rsidRPr="001E652E">
              <w:rPr>
                <w:rFonts w:eastAsia="SimSun"/>
                <w:kern w:val="1"/>
                <w:lang w:eastAsia="hi-IN" w:bidi="hi-IN"/>
              </w:rPr>
              <w:t xml:space="preserve">Сроки проведения: </w:t>
            </w:r>
            <w:r w:rsidRPr="001E652E">
              <w:rPr>
                <w:rFonts w:eastAsia="SimSun"/>
                <w:b/>
                <w:kern w:val="1"/>
                <w:lang w:eastAsia="hi-IN" w:bidi="hi-IN"/>
              </w:rPr>
              <w:t>06-30 мая 2021 года.</w:t>
            </w:r>
          </w:p>
          <w:p w:rsidR="00B075C5" w:rsidRPr="001E652E" w:rsidRDefault="00B075C5" w:rsidP="00B075C5">
            <w:pPr>
              <w:suppressAutoHyphens/>
              <w:autoSpaceDE/>
              <w:autoSpaceDN/>
              <w:adjustRightInd/>
              <w:jc w:val="center"/>
              <w:rPr>
                <w:rFonts w:eastAsia="SimSun"/>
                <w:i/>
                <w:kern w:val="1"/>
                <w:lang w:eastAsia="hi-IN" w:bidi="hi-IN"/>
              </w:rPr>
            </w:pPr>
          </w:p>
          <w:p w:rsidR="00B075C5" w:rsidRPr="001E652E" w:rsidRDefault="00B075C5" w:rsidP="00B075C5">
            <w:pPr>
              <w:suppressAutoHyphens/>
              <w:autoSpaceDE/>
              <w:autoSpaceDN/>
              <w:adjustRightInd/>
              <w:jc w:val="both"/>
              <w:rPr>
                <w:rFonts w:eastAsia="SimSun"/>
                <w:kern w:val="2"/>
                <w:lang w:eastAsia="hi-IN" w:bidi="hi-IN"/>
              </w:rPr>
            </w:pPr>
            <w:proofErr w:type="gramStart"/>
            <w:r w:rsidRPr="001E652E">
              <w:rPr>
                <w:rFonts w:eastAsia="SimSun"/>
                <w:bCs/>
                <w:kern w:val="1"/>
                <w:lang w:eastAsia="hi-IN" w:bidi="hi-IN"/>
              </w:rPr>
              <w:t xml:space="preserve">В 2021 году в соответствии с </w:t>
            </w:r>
            <w:proofErr w:type="spellStart"/>
            <w:r w:rsidRPr="001E652E">
              <w:rPr>
                <w:rFonts w:eastAsia="SimSun"/>
                <w:bCs/>
                <w:kern w:val="1"/>
                <w:lang w:eastAsia="hi-IN" w:bidi="hi-IN"/>
              </w:rPr>
              <w:t>Госзаданием</w:t>
            </w:r>
            <w:proofErr w:type="spellEnd"/>
            <w:r w:rsidRPr="001E652E">
              <w:rPr>
                <w:rFonts w:eastAsia="SimSun"/>
                <w:bCs/>
                <w:kern w:val="1"/>
                <w:lang w:eastAsia="hi-IN" w:bidi="hi-IN"/>
              </w:rPr>
              <w:t xml:space="preserve"> Российской академии художеств </w:t>
            </w:r>
            <w:r w:rsidRPr="001E652E">
              <w:rPr>
                <w:rFonts w:eastAsia="SimSun"/>
                <w:kern w:val="2"/>
                <w:lang w:eastAsia="hi-IN" w:bidi="hi-IN"/>
              </w:rPr>
              <w:t xml:space="preserve">Поволжское отделение Российской академии художеств совместно с партнерами – Региональным  отделением Творческого Союза художников России по Саратовской области, Саратовским художественным  училищем имени </w:t>
            </w:r>
            <w:proofErr w:type="spellStart"/>
            <w:r w:rsidRPr="001E652E">
              <w:rPr>
                <w:rFonts w:eastAsia="SimSun"/>
                <w:kern w:val="2"/>
                <w:lang w:eastAsia="hi-IN" w:bidi="hi-IN"/>
              </w:rPr>
              <w:t>А.П.Боголюбова</w:t>
            </w:r>
            <w:proofErr w:type="spellEnd"/>
            <w:r w:rsidRPr="001E652E">
              <w:rPr>
                <w:rFonts w:eastAsia="SimSun"/>
                <w:kern w:val="2"/>
                <w:lang w:eastAsia="hi-IN" w:bidi="hi-IN"/>
              </w:rPr>
              <w:t xml:space="preserve"> при поддержке министерства культуры Саратовской области к 76-й годовщине Победы в Великой Отечественной войне (1941-1945) подготовили художественный проект </w:t>
            </w:r>
            <w:r w:rsidRPr="001E652E">
              <w:rPr>
                <w:rFonts w:eastAsia="SimSun"/>
                <w:b/>
                <w:kern w:val="2"/>
                <w:lang w:eastAsia="hi-IN" w:bidi="hi-IN"/>
              </w:rPr>
              <w:t>«</w:t>
            </w:r>
            <w:r w:rsidRPr="001E652E">
              <w:rPr>
                <w:rFonts w:eastAsia="SimSun"/>
                <w:b/>
                <w:bCs/>
                <w:kern w:val="2"/>
                <w:lang w:eastAsia="hi-IN" w:bidi="hi-IN"/>
              </w:rPr>
              <w:t>День Победы со слезами на глазах</w:t>
            </w:r>
            <w:r w:rsidRPr="001E652E">
              <w:rPr>
                <w:rFonts w:eastAsia="SimSun"/>
                <w:b/>
                <w:kern w:val="2"/>
                <w:lang w:eastAsia="hi-IN" w:bidi="hi-IN"/>
              </w:rPr>
              <w:t>».</w:t>
            </w:r>
            <w:r w:rsidRPr="001E652E">
              <w:rPr>
                <w:rFonts w:eastAsia="SimSun"/>
                <w:kern w:val="2"/>
                <w:lang w:eastAsia="hi-IN" w:bidi="hi-IN"/>
              </w:rPr>
              <w:t xml:space="preserve"> </w:t>
            </w:r>
            <w:proofErr w:type="gramEnd"/>
          </w:p>
          <w:p w:rsidR="00B075C5" w:rsidRPr="001E652E" w:rsidRDefault="00B075C5" w:rsidP="00B075C5">
            <w:pPr>
              <w:tabs>
                <w:tab w:val="left" w:pos="720"/>
              </w:tabs>
              <w:suppressAutoHyphens/>
              <w:autoSpaceDE/>
              <w:autoSpaceDN/>
              <w:adjustRightInd/>
              <w:jc w:val="both"/>
              <w:rPr>
                <w:rFonts w:eastAsia="SimSun"/>
                <w:bCs/>
                <w:kern w:val="2"/>
                <w:lang w:eastAsia="hi-IN" w:bidi="hi-IN"/>
              </w:rPr>
            </w:pPr>
            <w:r w:rsidRPr="001E652E">
              <w:rPr>
                <w:rFonts w:eastAsia="SimSun"/>
                <w:kern w:val="2"/>
                <w:lang w:eastAsia="hi-IN" w:bidi="hi-IN"/>
              </w:rPr>
              <w:lastRenderedPageBreak/>
              <w:t xml:space="preserve">Руководитель </w:t>
            </w:r>
            <w:r w:rsidRPr="001E652E">
              <w:rPr>
                <w:rFonts w:eastAsia="SimSun"/>
                <w:bCs/>
                <w:kern w:val="2"/>
                <w:lang w:eastAsia="hi-IN" w:bidi="hi-IN"/>
              </w:rPr>
              <w:t xml:space="preserve">Творческих мастерских </w:t>
            </w:r>
            <w:r w:rsidRPr="001E652E">
              <w:rPr>
                <w:rFonts w:eastAsia="SimSun"/>
                <w:kern w:val="2"/>
                <w:lang w:eastAsia="hi-IN" w:bidi="hi-IN"/>
              </w:rPr>
              <w:t>Поволжского отделения Российской академии художеств</w:t>
            </w:r>
            <w:r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Pr="001E652E">
              <w:rPr>
                <w:rFonts w:eastAsia="SimSun"/>
                <w:kern w:val="2"/>
                <w:lang w:eastAsia="hi-IN" w:bidi="hi-IN"/>
              </w:rPr>
              <w:t xml:space="preserve">– </w:t>
            </w:r>
            <w:r w:rsidRPr="001E652E">
              <w:rPr>
                <w:rFonts w:eastAsia="SimSun"/>
                <w:b/>
                <w:bCs/>
                <w:kern w:val="2"/>
                <w:lang w:eastAsia="hi-IN" w:bidi="hi-IN"/>
              </w:rPr>
              <w:t>Константин Худяков.</w:t>
            </w:r>
          </w:p>
          <w:p w:rsidR="00B075C5" w:rsidRPr="001E652E" w:rsidRDefault="00B075C5" w:rsidP="00B075C5">
            <w:pPr>
              <w:tabs>
                <w:tab w:val="left" w:pos="720"/>
              </w:tabs>
              <w:suppressAutoHyphens/>
              <w:autoSpaceDE/>
              <w:autoSpaceDN/>
              <w:adjustRightInd/>
              <w:jc w:val="both"/>
              <w:rPr>
                <w:rFonts w:eastAsia="SimSun"/>
                <w:bCs/>
                <w:kern w:val="2"/>
                <w:lang w:eastAsia="hi-IN" w:bidi="hi-IN"/>
              </w:rPr>
            </w:pPr>
            <w:r w:rsidRPr="001E652E">
              <w:rPr>
                <w:rFonts w:eastAsia="SimSun"/>
                <w:bCs/>
                <w:kern w:val="2"/>
                <w:lang w:eastAsia="hi-IN" w:bidi="hi-IN"/>
              </w:rPr>
              <w:t>Куратор Творческих мастерских ПОРАХ</w:t>
            </w:r>
            <w:r>
              <w:rPr>
                <w:rFonts w:eastAsia="SimSun"/>
                <w:bCs/>
                <w:kern w:val="2"/>
                <w:lang w:eastAsia="hi-IN" w:bidi="hi-IN"/>
              </w:rPr>
              <w:t xml:space="preserve"> </w:t>
            </w:r>
            <w:r w:rsidRPr="001E652E">
              <w:rPr>
                <w:rFonts w:eastAsia="SimSun"/>
                <w:bCs/>
                <w:kern w:val="2"/>
                <w:lang w:eastAsia="hi-IN" w:bidi="hi-IN"/>
              </w:rPr>
              <w:t xml:space="preserve">— </w:t>
            </w:r>
            <w:r w:rsidRPr="001E652E">
              <w:rPr>
                <w:rFonts w:eastAsia="SimSun"/>
                <w:b/>
                <w:bCs/>
                <w:kern w:val="2"/>
                <w:lang w:eastAsia="hi-IN" w:bidi="hi-IN"/>
              </w:rPr>
              <w:t>Светлана Кузнецова.</w:t>
            </w:r>
          </w:p>
          <w:p w:rsidR="00B075C5" w:rsidRPr="001E652E" w:rsidRDefault="00B075C5" w:rsidP="00B075C5">
            <w:pPr>
              <w:suppressAutoHyphens/>
              <w:autoSpaceDE/>
              <w:autoSpaceDN/>
              <w:adjustRightInd/>
              <w:rPr>
                <w:rFonts w:eastAsia="ArialMT"/>
                <w:color w:val="000000"/>
                <w:kern w:val="1"/>
                <w:lang w:eastAsia="hi-IN" w:bidi="hi-IN"/>
              </w:rPr>
            </w:pPr>
            <w:proofErr w:type="gramStart"/>
            <w:r w:rsidRPr="001E652E">
              <w:rPr>
                <w:rFonts w:eastAsia="ArialMT"/>
                <w:color w:val="000000"/>
                <w:kern w:val="1"/>
                <w:lang w:eastAsia="hi-IN" w:bidi="hi-IN"/>
              </w:rPr>
              <w:t>Участники выставки – художники из Москвы, регионов Поволжья (Саратов, Ульяновск,  Казань, Тольятти).</w:t>
            </w:r>
            <w:proofErr w:type="gramEnd"/>
          </w:p>
          <w:p w:rsidR="00B075C5" w:rsidRPr="001E652E" w:rsidRDefault="00B075C5" w:rsidP="00B075C5">
            <w:pPr>
              <w:suppressAutoHyphens/>
              <w:autoSpaceDE/>
              <w:autoSpaceDN/>
              <w:adjustRightInd/>
              <w:jc w:val="both"/>
              <w:rPr>
                <w:rFonts w:eastAsia="ArialMT"/>
                <w:kern w:val="1"/>
                <w:lang w:eastAsia="hi-IN" w:bidi="hi-IN"/>
              </w:rPr>
            </w:pPr>
            <w:r>
              <w:rPr>
                <w:rFonts w:eastAsia="ArialMT"/>
                <w:color w:val="000000"/>
                <w:kern w:val="1"/>
                <w:lang w:eastAsia="hi-IN" w:bidi="hi-IN"/>
              </w:rPr>
              <w:t xml:space="preserve">     </w:t>
            </w:r>
            <w:r w:rsidRPr="001E652E">
              <w:rPr>
                <w:rFonts w:eastAsia="SimSun"/>
                <w:bCs/>
                <w:kern w:val="1"/>
                <w:u w:val="single"/>
                <w:lang w:eastAsia="hi-IN" w:bidi="hi-IN"/>
              </w:rPr>
              <w:t>Целью</w:t>
            </w:r>
            <w:r w:rsidRPr="001E652E">
              <w:rPr>
                <w:rFonts w:eastAsia="ArialMT"/>
                <w:kern w:val="1"/>
                <w:lang w:eastAsia="hi-IN" w:bidi="hi-IN"/>
              </w:rPr>
              <w:t xml:space="preserve"> межрегионального проекта  является правдивое отражение истории Великой Отечественной войны (1941-1945) в художественных произведениях, в том числе в изобразительном искусстве (живопись, графика, фотография). </w:t>
            </w:r>
          </w:p>
          <w:p w:rsidR="00B075C5" w:rsidRPr="001E652E" w:rsidRDefault="00B075C5" w:rsidP="00B075C5">
            <w:pPr>
              <w:suppressAutoHyphens/>
              <w:autoSpaceDE/>
              <w:autoSpaceDN/>
              <w:adjustRightInd/>
              <w:jc w:val="both"/>
              <w:rPr>
                <w:rFonts w:eastAsia="ArialMT"/>
                <w:color w:val="FF0000"/>
                <w:kern w:val="1"/>
                <w:lang w:eastAsia="hi-IN" w:bidi="hi-IN"/>
              </w:rPr>
            </w:pPr>
            <w:r>
              <w:rPr>
                <w:rFonts w:eastAsia="ArialMT"/>
                <w:kern w:val="1"/>
                <w:lang w:eastAsia="hi-IN" w:bidi="hi-IN"/>
              </w:rPr>
              <w:t xml:space="preserve">    </w:t>
            </w:r>
            <w:r w:rsidRPr="001E652E">
              <w:rPr>
                <w:rFonts w:eastAsia="ArialMT"/>
                <w:kern w:val="1"/>
                <w:lang w:eastAsia="hi-IN" w:bidi="hi-IN"/>
              </w:rPr>
              <w:t>Данный художественный проект – это вклад российских деятелей искусства,  художников   в борьбу  против информационного терроризма, фальсификации истории Великой Отечественной войны.</w:t>
            </w:r>
          </w:p>
          <w:p w:rsidR="00B075C5" w:rsidRDefault="00B075C5" w:rsidP="00B075C5">
            <w:pPr>
              <w:suppressAutoHyphens/>
              <w:autoSpaceDE/>
              <w:autoSpaceDN/>
              <w:adjustRightInd/>
              <w:jc w:val="both"/>
              <w:rPr>
                <w:rFonts w:eastAsia="Helvetica"/>
                <w:color w:val="000000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 xml:space="preserve">    </w:t>
            </w:r>
            <w:r w:rsidRPr="001E652E">
              <w:rPr>
                <w:rFonts w:eastAsia="SimSun"/>
                <w:kern w:val="1"/>
                <w:lang w:eastAsia="hi-IN" w:bidi="hi-IN"/>
              </w:rPr>
              <w:t xml:space="preserve">В задачи выставки </w:t>
            </w:r>
            <w:r>
              <w:rPr>
                <w:rFonts w:eastAsia="SimSun"/>
                <w:kern w:val="1"/>
                <w:lang w:eastAsia="hi-IN" w:bidi="hi-IN"/>
              </w:rPr>
              <w:t xml:space="preserve"> входит - </w:t>
            </w:r>
            <w:r w:rsidRPr="001E652E">
              <w:rPr>
                <w:rFonts w:eastAsia="Helvetica"/>
                <w:kern w:val="1"/>
                <w:lang w:eastAsia="hi-IN" w:bidi="hi-IN"/>
              </w:rPr>
              <w:t>изучить  потенциал возможностей искусства в борьбе против негативных тенденций современного общества: информационный терроризм</w:t>
            </w:r>
            <w:r w:rsidRPr="001E652E">
              <w:rPr>
                <w:rFonts w:eastAsia="Helvetica"/>
                <w:color w:val="000000"/>
                <w:kern w:val="1"/>
                <w:lang w:eastAsia="hi-IN" w:bidi="hi-IN"/>
              </w:rPr>
              <w:t>, социально и политически ангажированные художественные практики, гуманистические основы и социальные функции искусства.</w:t>
            </w:r>
          </w:p>
          <w:p w:rsidR="00D80A02" w:rsidRPr="007E17F6" w:rsidRDefault="00D80A02" w:rsidP="00D80A02">
            <w:pPr>
              <w:suppressAutoHyphens/>
              <w:autoSpaceDE/>
              <w:autoSpaceDN/>
              <w:adjustRightInd/>
              <w:jc w:val="both"/>
              <w:rPr>
                <w:rFonts w:eastAsia="SimSun"/>
                <w:b/>
                <w:color w:val="000000"/>
                <w:kern w:val="1"/>
                <w:lang w:eastAsia="hi-IN" w:bidi="hi-IN"/>
              </w:rPr>
            </w:pPr>
            <w:r w:rsidRPr="007E17F6">
              <w:rPr>
                <w:rFonts w:eastAsia="SimSun"/>
                <w:b/>
                <w:color w:val="000000"/>
                <w:kern w:val="1"/>
                <w:lang w:eastAsia="hi-IN" w:bidi="hi-IN"/>
              </w:rPr>
              <w:t xml:space="preserve">Отражение темы: </w:t>
            </w:r>
            <w:r w:rsidRPr="00D80A02">
              <w:rPr>
                <w:rFonts w:eastAsia="SimSun"/>
                <w:b/>
                <w:kern w:val="1"/>
                <w:lang w:eastAsia="hi-IN" w:bidi="hi-IN"/>
              </w:rPr>
              <w:t>«Искусство против терроризма»</w:t>
            </w:r>
            <w:r w:rsidRPr="007E17F6">
              <w:rPr>
                <w:rFonts w:eastAsia="SimSun"/>
                <w:b/>
                <w:color w:val="000000"/>
                <w:kern w:val="1"/>
                <w:lang w:eastAsia="hi-IN" w:bidi="hi-IN"/>
              </w:rPr>
              <w:br/>
              <w:t xml:space="preserve">в мероприятиях филиала Российской академии художеств в г. Саратове </w:t>
            </w:r>
          </w:p>
          <w:p w:rsidR="00D80A02" w:rsidRPr="007E17F6" w:rsidRDefault="00D80A02" w:rsidP="00D80A02">
            <w:pPr>
              <w:suppressAutoHyphens/>
              <w:autoSpaceDE/>
              <w:autoSpaceDN/>
              <w:adjustRightInd/>
              <w:jc w:val="both"/>
              <w:rPr>
                <w:rFonts w:eastAsia="SimSun"/>
                <w:b/>
                <w:color w:val="000000"/>
                <w:kern w:val="1"/>
                <w:lang w:eastAsia="hi-IN" w:bidi="hi-IN"/>
              </w:rPr>
            </w:pPr>
            <w:r w:rsidRPr="007E17F6">
              <w:rPr>
                <w:rFonts w:eastAsia="SimSun"/>
                <w:b/>
                <w:color w:val="000000"/>
                <w:kern w:val="1"/>
                <w:lang w:eastAsia="hi-IN" w:bidi="hi-IN"/>
              </w:rPr>
              <w:t>«Поволжское отделение Российской академии художеств»</w:t>
            </w:r>
          </w:p>
          <w:p w:rsidR="00D80A02" w:rsidRPr="007E17F6" w:rsidRDefault="00D80A02" w:rsidP="00D80A02">
            <w:pPr>
              <w:suppressAutoHyphens/>
              <w:autoSpaceDE/>
              <w:autoSpaceDN/>
              <w:adjustRightInd/>
              <w:jc w:val="both"/>
              <w:rPr>
                <w:rFonts w:eastAsia="Droid Sans Fallback"/>
                <w:color w:val="000000"/>
                <w:kern w:val="1"/>
                <w:lang w:eastAsia="hi-IN" w:bidi="hi-IN"/>
              </w:rPr>
            </w:pPr>
            <w:r w:rsidRPr="007E17F6">
              <w:rPr>
                <w:rFonts w:eastAsia="SimSun"/>
                <w:b/>
                <w:kern w:val="1"/>
                <w:lang w:eastAsia="hi-IN" w:bidi="hi-IN"/>
              </w:rPr>
              <w:t>14-16 октября 2021 года</w:t>
            </w:r>
            <w:r w:rsidRPr="007E17F6">
              <w:rPr>
                <w:rFonts w:eastAsia="SimSun"/>
                <w:kern w:val="1"/>
                <w:lang w:eastAsia="hi-IN" w:bidi="hi-IN"/>
              </w:rPr>
              <w:t xml:space="preserve"> при поддержке Правительства Саратовской области </w:t>
            </w:r>
            <w:r w:rsidRPr="007E17F6">
              <w:rPr>
                <w:rFonts w:eastAsia="SimSun"/>
                <w:kern w:val="1"/>
                <w:lang w:eastAsia="hi-IN" w:bidi="hi-IN"/>
              </w:rPr>
              <w:br/>
              <w:t xml:space="preserve">и министерства культуры области  на базе Поволжского отделения Российской академии художеств и Саратовского государственного художественного музея имени </w:t>
            </w:r>
            <w:proofErr w:type="spellStart"/>
            <w:r w:rsidRPr="007E17F6">
              <w:rPr>
                <w:rFonts w:eastAsia="SimSun"/>
                <w:kern w:val="1"/>
                <w:lang w:eastAsia="hi-IN" w:bidi="hi-IN"/>
              </w:rPr>
              <w:t>А.Н.Радищева</w:t>
            </w:r>
            <w:proofErr w:type="spellEnd"/>
            <w:r w:rsidRPr="007E17F6">
              <w:rPr>
                <w:rFonts w:eastAsia="SimSun"/>
                <w:kern w:val="1"/>
                <w:lang w:eastAsia="hi-IN" w:bidi="hi-IN"/>
              </w:rPr>
              <w:t xml:space="preserve"> в Саратове была проведена Седьм</w:t>
            </w:r>
            <w:r w:rsidRPr="007E17F6">
              <w:rPr>
                <w:rFonts w:eastAsia="SimSun"/>
                <w:color w:val="000000"/>
                <w:kern w:val="1"/>
                <w:lang w:eastAsia="hi-IN" w:bidi="hi-IN"/>
              </w:rPr>
              <w:t>ая международная научно-практическая конференция «ИСКУССТВО и ВЛАСТЬ».</w:t>
            </w:r>
          </w:p>
          <w:p w:rsidR="00D80A02" w:rsidRPr="007E17F6" w:rsidRDefault="00D80A02" w:rsidP="00D80A02">
            <w:pPr>
              <w:shd w:val="clear" w:color="auto" w:fill="FFFFFF"/>
              <w:autoSpaceDE/>
              <w:autoSpaceDN/>
              <w:adjustRightInd/>
              <w:ind w:firstLine="567"/>
              <w:jc w:val="both"/>
              <w:rPr>
                <w:rFonts w:eastAsia="SimSun"/>
                <w:b/>
                <w:i/>
                <w:iCs/>
                <w:color w:val="000000"/>
                <w:kern w:val="1"/>
                <w:lang w:eastAsia="hi-IN" w:bidi="hi-IN"/>
              </w:rPr>
            </w:pPr>
            <w:r w:rsidRPr="007E17F6">
              <w:rPr>
                <w:rFonts w:eastAsia="SimSun"/>
                <w:color w:val="000000"/>
                <w:kern w:val="1"/>
                <w:lang w:eastAsia="hi-IN" w:bidi="hi-IN"/>
              </w:rPr>
              <w:t>В рамках международных  конференций «Искусство и власть» (</w:t>
            </w:r>
            <w:r w:rsidRPr="007E17F6"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  <w:t>2013, 2015, 2017, 2019</w:t>
            </w:r>
            <w:r w:rsidRPr="007E17F6">
              <w:rPr>
                <w:rFonts w:eastAsia="SimSun"/>
                <w:color w:val="000000"/>
                <w:kern w:val="1"/>
                <w:lang w:eastAsia="hi-IN" w:bidi="hi-IN"/>
              </w:rPr>
              <w:t xml:space="preserve">) и заявленного направления </w:t>
            </w:r>
            <w:r w:rsidRPr="007E17F6">
              <w:rPr>
                <w:rFonts w:eastAsia="SimSun"/>
                <w:b/>
                <w:bCs/>
                <w:i/>
                <w:iCs/>
                <w:color w:val="000000"/>
                <w:kern w:val="1"/>
                <w:lang w:eastAsia="hi-IN" w:bidi="hi-IN"/>
              </w:rPr>
              <w:t xml:space="preserve">«Искусство против терроризма» </w:t>
            </w:r>
            <w:r w:rsidRPr="007E17F6">
              <w:rPr>
                <w:rFonts w:eastAsia="SimSun"/>
                <w:color w:val="000000"/>
                <w:kern w:val="1"/>
                <w:lang w:eastAsia="hi-IN" w:bidi="hi-IN"/>
              </w:rPr>
              <w:t>было представлено</w:t>
            </w:r>
            <w:r w:rsidRPr="007E17F6">
              <w:rPr>
                <w:rFonts w:eastAsia="SimSun"/>
                <w:color w:val="000000"/>
                <w:kern w:val="1"/>
                <w:lang w:eastAsia="hi-IN" w:bidi="hi-IN"/>
              </w:rPr>
              <w:br/>
              <w:t xml:space="preserve"> 28 докладов, проведены межрегиональные выставки: «Власть. Искусство. Мифотворчество» (2013), «Время ждет» (2017), «Искусство глубокого погружения» (2017), было издано </w:t>
            </w:r>
            <w:r w:rsidRPr="007E17F6">
              <w:rPr>
                <w:rFonts w:eastAsia="SimSun"/>
                <w:color w:val="000000"/>
                <w:kern w:val="1"/>
                <w:lang w:eastAsia="hi-IN" w:bidi="hi-IN"/>
              </w:rPr>
              <w:br/>
              <w:t xml:space="preserve">4 сборника научных материалов международной конференции </w:t>
            </w:r>
            <w:r w:rsidRPr="007E17F6">
              <w:rPr>
                <w:rFonts w:eastAsia="SimSun"/>
                <w:color w:val="000000"/>
                <w:kern w:val="1"/>
                <w:lang w:eastAsia="hi-IN" w:bidi="hi-IN"/>
              </w:rPr>
              <w:lastRenderedPageBreak/>
              <w:t xml:space="preserve">«Искусство и власть» (2014, 2016, 2018, 2021) под редакцией </w:t>
            </w:r>
            <w:proofErr w:type="spellStart"/>
            <w:r w:rsidRPr="007E17F6">
              <w:rPr>
                <w:rFonts w:eastAsia="SimSun"/>
                <w:color w:val="000000"/>
                <w:kern w:val="1"/>
                <w:lang w:eastAsia="hi-IN" w:bidi="hi-IN"/>
              </w:rPr>
              <w:t>К.В.Худякова</w:t>
            </w:r>
            <w:proofErr w:type="spellEnd"/>
            <w:r w:rsidRPr="007E17F6">
              <w:rPr>
                <w:rFonts w:eastAsia="SimSun"/>
                <w:color w:val="000000"/>
                <w:kern w:val="1"/>
                <w:lang w:eastAsia="hi-IN" w:bidi="hi-IN"/>
              </w:rPr>
              <w:t xml:space="preserve"> и </w:t>
            </w:r>
            <w:proofErr w:type="spellStart"/>
            <w:r w:rsidRPr="007E17F6">
              <w:rPr>
                <w:rFonts w:eastAsia="SimSun"/>
                <w:color w:val="000000"/>
                <w:kern w:val="1"/>
                <w:lang w:eastAsia="hi-IN" w:bidi="hi-IN"/>
              </w:rPr>
              <w:t>С.А.Кузнецовой</w:t>
            </w:r>
            <w:proofErr w:type="spellEnd"/>
            <w:r w:rsidRPr="007E17F6">
              <w:rPr>
                <w:rFonts w:eastAsia="SimSun"/>
                <w:color w:val="000000"/>
                <w:kern w:val="1"/>
                <w:lang w:eastAsia="hi-IN" w:bidi="hi-IN"/>
              </w:rPr>
              <w:t>.</w:t>
            </w:r>
            <w:r w:rsidRPr="007E17F6">
              <w:rPr>
                <w:rFonts w:eastAsia="SimSun"/>
                <w:b/>
                <w:i/>
                <w:iCs/>
                <w:color w:val="000000"/>
                <w:kern w:val="1"/>
                <w:lang w:eastAsia="hi-IN" w:bidi="hi-IN"/>
              </w:rPr>
              <w:br/>
            </w:r>
            <w:r w:rsidRPr="007E17F6">
              <w:rPr>
                <w:rFonts w:eastAsia="SimSun"/>
                <w:color w:val="000000"/>
                <w:kern w:val="1"/>
                <w:lang w:eastAsia="hi-IN" w:bidi="hi-IN"/>
              </w:rPr>
              <w:t xml:space="preserve">В </w:t>
            </w:r>
            <w:r w:rsidRPr="007E17F6">
              <w:rPr>
                <w:rFonts w:eastAsia="SimSun"/>
                <w:bCs/>
                <w:color w:val="000000"/>
                <w:kern w:val="1"/>
                <w:lang w:eastAsia="hi-IN" w:bidi="hi-IN"/>
              </w:rPr>
              <w:t>2021</w:t>
            </w:r>
            <w:r w:rsidRPr="007E17F6">
              <w:rPr>
                <w:rFonts w:eastAsia="SimSun"/>
                <w:color w:val="000000"/>
                <w:kern w:val="1"/>
                <w:lang w:eastAsia="hi-IN" w:bidi="hi-IN"/>
              </w:rPr>
              <w:t xml:space="preserve"> году данное тематическое направление  было заявлено  под названием</w:t>
            </w:r>
            <w:r w:rsidRPr="007E17F6">
              <w:rPr>
                <w:rFonts w:eastAsia="SimSun"/>
                <w:b/>
                <w:i/>
                <w:iCs/>
                <w:color w:val="000000"/>
                <w:kern w:val="1"/>
                <w:lang w:eastAsia="hi-IN" w:bidi="hi-IN"/>
              </w:rPr>
              <w:t xml:space="preserve"> </w:t>
            </w:r>
            <w:r w:rsidRPr="007E17F6">
              <w:rPr>
                <w:rFonts w:eastAsia="SimSun"/>
                <w:b/>
                <w:i/>
                <w:iCs/>
                <w:color w:val="000000"/>
                <w:kern w:val="1"/>
                <w:lang w:eastAsia="hi-IN" w:bidi="hi-IN"/>
              </w:rPr>
              <w:br/>
              <w:t>«</w:t>
            </w:r>
            <w:r w:rsidRPr="007E17F6"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  <w:t xml:space="preserve">Политизация и социология искусства». </w:t>
            </w:r>
          </w:p>
          <w:p w:rsidR="00D80A02" w:rsidRPr="007E17F6" w:rsidRDefault="00D80A02" w:rsidP="00D80A02">
            <w:pPr>
              <w:shd w:val="clear" w:color="auto" w:fill="FFFFFF"/>
              <w:autoSpaceDE/>
              <w:autoSpaceDN/>
              <w:adjustRightInd/>
              <w:ind w:firstLine="567"/>
              <w:jc w:val="both"/>
              <w:rPr>
                <w:rFonts w:eastAsia="Helvetica"/>
                <w:color w:val="000000"/>
                <w:kern w:val="1"/>
                <w:lang w:eastAsia="hi-IN" w:bidi="hi-IN"/>
              </w:rPr>
            </w:pPr>
            <w:r w:rsidRPr="007E17F6">
              <w:rPr>
                <w:rFonts w:eastAsia="SimSun"/>
                <w:color w:val="000000"/>
                <w:kern w:val="1"/>
                <w:lang w:eastAsia="hi-IN" w:bidi="hi-IN"/>
              </w:rPr>
              <w:t xml:space="preserve">В 2021 году в рамках тематического направления </w:t>
            </w:r>
            <w:r w:rsidRPr="007E17F6">
              <w:rPr>
                <w:rFonts w:eastAsia="SimSun"/>
                <w:b/>
                <w:i/>
                <w:iCs/>
                <w:color w:val="000000"/>
                <w:kern w:val="1"/>
                <w:lang w:eastAsia="hi-IN" w:bidi="hi-IN"/>
              </w:rPr>
              <w:t>«</w:t>
            </w:r>
            <w:r w:rsidRPr="007E17F6">
              <w:rPr>
                <w:rFonts w:eastAsia="SimSun"/>
                <w:b/>
                <w:bCs/>
                <w:color w:val="000000"/>
                <w:kern w:val="1"/>
                <w:lang w:eastAsia="hi-IN" w:bidi="hi-IN"/>
              </w:rPr>
              <w:t xml:space="preserve">Политизация и социология искусства» рассматривались </w:t>
            </w:r>
            <w:r w:rsidRPr="007E17F6">
              <w:rPr>
                <w:rFonts w:eastAsia="Helvetica"/>
                <w:color w:val="000000"/>
                <w:kern w:val="1"/>
                <w:lang w:eastAsia="hi-IN" w:bidi="hi-IN"/>
              </w:rPr>
              <w:t xml:space="preserve">следующие проблемы: </w:t>
            </w:r>
          </w:p>
          <w:p w:rsidR="00D80A02" w:rsidRPr="007E17F6" w:rsidRDefault="00D80A02" w:rsidP="00D80A02">
            <w:pPr>
              <w:widowControl/>
              <w:suppressAutoHyphens/>
              <w:autoSpaceDE/>
              <w:autoSpaceDN/>
              <w:adjustRightInd/>
              <w:ind w:firstLine="567"/>
              <w:jc w:val="both"/>
              <w:rPr>
                <w:rFonts w:eastAsia="Helvetica"/>
                <w:color w:val="000000"/>
                <w:kern w:val="1"/>
                <w:lang w:eastAsia="hi-IN" w:bidi="hi-IN"/>
              </w:rPr>
            </w:pPr>
            <w:r w:rsidRPr="007E17F6">
              <w:rPr>
                <w:rFonts w:eastAsia="Helvetica"/>
                <w:color w:val="000000"/>
                <w:kern w:val="1"/>
                <w:lang w:eastAsia="hi-IN" w:bidi="hi-IN"/>
              </w:rPr>
              <w:t xml:space="preserve">Изучение потенциала возможностей искусства в борьбе против негативных тенденций современного общества – информационный терроризм </w:t>
            </w:r>
            <w:proofErr w:type="gramStart"/>
            <w:r w:rsidRPr="007E17F6">
              <w:rPr>
                <w:rFonts w:eastAsia="Helvetica"/>
                <w:color w:val="000000"/>
                <w:kern w:val="1"/>
                <w:lang w:eastAsia="hi-IN" w:bidi="hi-IN"/>
              </w:rPr>
              <w:t>–с</w:t>
            </w:r>
            <w:proofErr w:type="gramEnd"/>
            <w:r w:rsidRPr="007E17F6">
              <w:rPr>
                <w:rFonts w:eastAsia="Helvetica"/>
                <w:color w:val="000000"/>
                <w:kern w:val="1"/>
                <w:lang w:eastAsia="hi-IN" w:bidi="hi-IN"/>
              </w:rPr>
              <w:t>оциально и политически ангажированные художественные практики – социологические исследования аудитории изобразительного искусства – изучение культурного и экономического поведения аудитории искусства  – научно-исследовательские и научно-образовательные программы в музеях России и мира.</w:t>
            </w:r>
          </w:p>
          <w:p w:rsidR="00D80A02" w:rsidRPr="007E17F6" w:rsidRDefault="00D80A02" w:rsidP="00D80A02">
            <w:pPr>
              <w:widowControl/>
              <w:shd w:val="clear" w:color="auto" w:fill="FFFFFF"/>
              <w:autoSpaceDE/>
              <w:autoSpaceDN/>
              <w:adjustRightInd/>
              <w:ind w:firstLine="567"/>
              <w:jc w:val="both"/>
              <w:rPr>
                <w:b/>
                <w:bCs/>
                <w:color w:val="000000"/>
                <w:kern w:val="1"/>
                <w:lang w:eastAsia="ar-SA"/>
              </w:rPr>
            </w:pPr>
            <w:r w:rsidRPr="007E17F6">
              <w:rPr>
                <w:color w:val="000000"/>
                <w:kern w:val="1"/>
                <w:lang w:eastAsia="ar-SA"/>
              </w:rPr>
              <w:t xml:space="preserve">На </w:t>
            </w:r>
            <w:r w:rsidRPr="007E17F6">
              <w:rPr>
                <w:bCs/>
                <w:i/>
                <w:iCs/>
                <w:color w:val="000000"/>
                <w:kern w:val="1"/>
                <w:lang w:eastAsia="ar-SA"/>
              </w:rPr>
              <w:t>пленарном</w:t>
            </w:r>
            <w:r w:rsidRPr="007E17F6">
              <w:rPr>
                <w:color w:val="000000"/>
                <w:kern w:val="1"/>
                <w:lang w:eastAsia="ar-SA"/>
              </w:rPr>
              <w:t xml:space="preserve"> заседании конференции был заслушан доклад на тему информационных войн и проблемы безопасности и </w:t>
            </w:r>
            <w:proofErr w:type="spellStart"/>
            <w:r w:rsidRPr="007E17F6">
              <w:rPr>
                <w:color w:val="000000"/>
                <w:kern w:val="1"/>
                <w:lang w:eastAsia="ar-SA"/>
              </w:rPr>
              <w:t>конфликтологии</w:t>
            </w:r>
            <w:proofErr w:type="spellEnd"/>
            <w:r w:rsidRPr="007E17F6">
              <w:rPr>
                <w:color w:val="000000"/>
                <w:kern w:val="1"/>
                <w:lang w:eastAsia="ar-SA"/>
              </w:rPr>
              <w:t>:</w:t>
            </w:r>
          </w:p>
          <w:p w:rsidR="00D80A02" w:rsidRPr="007E17F6" w:rsidRDefault="00D80A02" w:rsidP="00D80A02">
            <w:pPr>
              <w:widowControl/>
              <w:shd w:val="clear" w:color="auto" w:fill="FFFFFF"/>
              <w:autoSpaceDE/>
              <w:autoSpaceDN/>
              <w:adjustRightInd/>
              <w:spacing w:line="200" w:lineRule="atLeast"/>
              <w:jc w:val="both"/>
              <w:rPr>
                <w:rFonts w:eastAsia="SimSun"/>
                <w:kern w:val="1"/>
                <w:lang w:eastAsia="hi-IN" w:bidi="hi-IN"/>
              </w:rPr>
            </w:pPr>
            <w:r w:rsidRPr="007E17F6">
              <w:rPr>
                <w:bCs/>
                <w:color w:val="000000"/>
                <w:kern w:val="1"/>
                <w:lang w:eastAsia="ar-SA"/>
              </w:rPr>
              <w:t xml:space="preserve">Бондаренко И.И. </w:t>
            </w:r>
            <w:r w:rsidRPr="007E17F6">
              <w:rPr>
                <w:rFonts w:eastAsia="SimSun"/>
                <w:bCs/>
                <w:kern w:val="1"/>
                <w:lang w:eastAsia="hi-IN" w:bidi="hi-IN"/>
              </w:rPr>
              <w:t xml:space="preserve">«Быть или не быть, вот в чем вопрос...». </w:t>
            </w:r>
            <w:r w:rsidRPr="007E17F6">
              <w:rPr>
                <w:rFonts w:eastAsia="SimSun"/>
                <w:kern w:val="1"/>
                <w:lang w:eastAsia="hi-IN" w:bidi="hi-IN"/>
              </w:rPr>
              <w:t>Перспективы  взаимодействия власти и искусства</w:t>
            </w:r>
            <w:r w:rsidRPr="007E17F6">
              <w:rPr>
                <w:color w:val="000000"/>
                <w:kern w:val="1"/>
                <w:lang w:eastAsia="ar-SA"/>
              </w:rPr>
              <w:t>.</w:t>
            </w:r>
          </w:p>
          <w:p w:rsidR="00D80A02" w:rsidRPr="007E17F6" w:rsidRDefault="00D80A02" w:rsidP="00D80A02">
            <w:pPr>
              <w:widowControl/>
              <w:suppressAutoHyphens/>
              <w:autoSpaceDE/>
              <w:autoSpaceDN/>
              <w:adjustRightInd/>
              <w:ind w:firstLine="567"/>
              <w:jc w:val="both"/>
              <w:rPr>
                <w:rFonts w:eastAsia="SimSun"/>
                <w:color w:val="000000"/>
                <w:kern w:val="1"/>
                <w:lang w:eastAsia="hi-IN" w:bidi="hi-IN"/>
              </w:rPr>
            </w:pPr>
            <w:r w:rsidRPr="007E17F6">
              <w:rPr>
                <w:color w:val="000000"/>
                <w:kern w:val="1"/>
                <w:lang w:eastAsia="ar-SA"/>
              </w:rPr>
              <w:t xml:space="preserve">На заседании секции </w:t>
            </w:r>
            <w:r w:rsidRPr="007E17F6">
              <w:rPr>
                <w:i/>
                <w:iCs/>
                <w:color w:val="000000"/>
                <w:kern w:val="1"/>
                <w:lang w:eastAsia="ar-SA"/>
              </w:rPr>
              <w:t>«</w:t>
            </w:r>
            <w:r w:rsidRPr="007E17F6">
              <w:rPr>
                <w:bCs/>
                <w:color w:val="000000"/>
                <w:kern w:val="1"/>
                <w:lang w:eastAsia="ar-SA"/>
              </w:rPr>
              <w:t xml:space="preserve">Политизация и социология искусства»  </w:t>
            </w:r>
            <w:r w:rsidRPr="007E17F6">
              <w:rPr>
                <w:rFonts w:eastAsia="SimSun"/>
                <w:color w:val="000000"/>
                <w:kern w:val="1"/>
                <w:lang w:eastAsia="hi-IN" w:bidi="hi-IN"/>
              </w:rPr>
              <w:t>(15 октября 2021)</w:t>
            </w:r>
            <w:r w:rsidRPr="007E17F6">
              <w:rPr>
                <w:rFonts w:eastAsia="SimSun"/>
                <w:color w:val="C00000"/>
                <w:kern w:val="1"/>
                <w:lang w:eastAsia="hi-IN" w:bidi="hi-IN"/>
              </w:rPr>
              <w:t xml:space="preserve"> </w:t>
            </w:r>
            <w:r w:rsidRPr="007E17F6">
              <w:rPr>
                <w:rFonts w:eastAsia="SimSun"/>
                <w:color w:val="000000"/>
                <w:kern w:val="1"/>
                <w:lang w:eastAsia="hi-IN" w:bidi="hi-IN"/>
              </w:rPr>
              <w:t>были прослушаны следующие доклады и проведены мероприятия:</w:t>
            </w:r>
          </w:p>
          <w:p w:rsidR="00D80A02" w:rsidRPr="007E17F6" w:rsidRDefault="00D80A02" w:rsidP="00D80A02">
            <w:pPr>
              <w:suppressAutoHyphens/>
              <w:autoSpaceDE/>
              <w:autoSpaceDN/>
              <w:adjustRightInd/>
              <w:spacing w:line="200" w:lineRule="atLeast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7E17F6">
              <w:rPr>
                <w:rFonts w:eastAsia="SimSun"/>
                <w:kern w:val="1"/>
                <w:lang w:eastAsia="hi-IN" w:bidi="hi-IN"/>
              </w:rPr>
              <w:t xml:space="preserve">1. </w:t>
            </w:r>
            <w:r w:rsidRPr="007E17F6">
              <w:rPr>
                <w:rFonts w:eastAsia="SimSun"/>
                <w:bCs/>
                <w:kern w:val="1"/>
                <w:lang w:eastAsia="hi-IN" w:bidi="hi-IN"/>
              </w:rPr>
              <w:t xml:space="preserve">Презентация социокультурных и издательских проектов Европейского фонда славянской письменности и культуры и Европейской академии  безопасности и </w:t>
            </w:r>
            <w:proofErr w:type="spellStart"/>
            <w:r w:rsidRPr="007E17F6">
              <w:rPr>
                <w:rFonts w:eastAsia="SimSun"/>
                <w:bCs/>
                <w:kern w:val="1"/>
                <w:lang w:eastAsia="hi-IN" w:bidi="hi-IN"/>
              </w:rPr>
              <w:t>конфликтологии</w:t>
            </w:r>
            <w:proofErr w:type="spellEnd"/>
            <w:r>
              <w:rPr>
                <w:rFonts w:eastAsia="SimSun"/>
                <w:bCs/>
                <w:kern w:val="1"/>
                <w:lang w:eastAsia="hi-IN" w:bidi="hi-IN"/>
              </w:rPr>
              <w:t xml:space="preserve">, </w:t>
            </w:r>
            <w:r w:rsidRPr="007E17F6">
              <w:rPr>
                <w:rFonts w:eastAsia="SimSun"/>
                <w:bCs/>
                <w:kern w:val="1"/>
                <w:lang w:eastAsia="hi-IN" w:bidi="hi-IN"/>
              </w:rPr>
              <w:t>Бондаренко Игорь Иванович</w:t>
            </w:r>
            <w:r>
              <w:rPr>
                <w:rFonts w:eastAsia="SimSun"/>
                <w:bCs/>
                <w:kern w:val="1"/>
                <w:lang w:eastAsia="hi-IN" w:bidi="hi-IN"/>
              </w:rPr>
              <w:t>;</w:t>
            </w:r>
          </w:p>
          <w:p w:rsidR="00D80A02" w:rsidRPr="007E17F6" w:rsidRDefault="00D80A02" w:rsidP="00D80A02">
            <w:pPr>
              <w:suppressAutoHyphens/>
              <w:autoSpaceDE/>
              <w:autoSpaceDN/>
              <w:adjustRightInd/>
              <w:spacing w:line="200" w:lineRule="atLeast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7E17F6">
              <w:rPr>
                <w:rFonts w:eastAsia="SimSun"/>
                <w:bCs/>
                <w:kern w:val="1"/>
                <w:lang w:eastAsia="hi-IN" w:bidi="hi-IN"/>
              </w:rPr>
              <w:t>2. Заговор против будущего</w:t>
            </w:r>
            <w:r>
              <w:rPr>
                <w:rFonts w:eastAsia="SimSun"/>
                <w:bCs/>
                <w:kern w:val="1"/>
                <w:lang w:eastAsia="hi-IN" w:bidi="hi-IN"/>
              </w:rPr>
              <w:t xml:space="preserve">, </w:t>
            </w:r>
            <w:proofErr w:type="spellStart"/>
            <w:r w:rsidRPr="007E17F6">
              <w:rPr>
                <w:rFonts w:eastAsia="SimSun"/>
                <w:bCs/>
                <w:kern w:val="1"/>
                <w:lang w:eastAsia="hi-IN" w:bidi="hi-IN"/>
              </w:rPr>
              <w:t>Скаржинский</w:t>
            </w:r>
            <w:proofErr w:type="spellEnd"/>
            <w:r w:rsidRPr="007E17F6">
              <w:rPr>
                <w:rFonts w:eastAsia="SimSun"/>
                <w:bCs/>
                <w:kern w:val="1"/>
                <w:lang w:eastAsia="hi-IN" w:bidi="hi-IN"/>
              </w:rPr>
              <w:t xml:space="preserve"> Андрей Иванович</w:t>
            </w:r>
            <w:r>
              <w:rPr>
                <w:rFonts w:eastAsia="SimSun"/>
                <w:bCs/>
                <w:kern w:val="1"/>
                <w:lang w:eastAsia="hi-IN" w:bidi="hi-IN"/>
              </w:rPr>
              <w:t>;</w:t>
            </w:r>
            <w:r w:rsidRPr="007E17F6">
              <w:rPr>
                <w:rFonts w:eastAsia="SimSun"/>
                <w:kern w:val="1"/>
                <w:lang w:eastAsia="hi-IN" w:bidi="hi-IN"/>
              </w:rPr>
              <w:t xml:space="preserve"> </w:t>
            </w:r>
          </w:p>
          <w:p w:rsidR="00D80A02" w:rsidRPr="007E17F6" w:rsidRDefault="00D80A02" w:rsidP="00D80A02">
            <w:pPr>
              <w:suppressAutoHyphens/>
              <w:autoSpaceDN/>
              <w:adjustRightInd/>
              <w:spacing w:line="200" w:lineRule="atLeast"/>
              <w:jc w:val="both"/>
              <w:rPr>
                <w:rFonts w:eastAsia="ArialMT"/>
                <w:bCs/>
                <w:color w:val="1A1A1A"/>
                <w:kern w:val="1"/>
                <w:lang w:eastAsia="hi-IN" w:bidi="hi-IN"/>
              </w:rPr>
            </w:pPr>
            <w:r w:rsidRPr="007E17F6">
              <w:rPr>
                <w:rFonts w:eastAsia="ArialMT"/>
                <w:bCs/>
                <w:color w:val="1A1A1A"/>
                <w:kern w:val="1"/>
                <w:lang w:eastAsia="hi-IN" w:bidi="hi-IN"/>
              </w:rPr>
              <w:t>3. Символическая реальность и символика деятельности</w:t>
            </w:r>
            <w:r>
              <w:rPr>
                <w:rFonts w:eastAsia="ArialMT"/>
                <w:bCs/>
                <w:color w:val="1A1A1A"/>
                <w:kern w:val="1"/>
                <w:lang w:eastAsia="hi-IN" w:bidi="hi-IN"/>
              </w:rPr>
              <w:t>,</w:t>
            </w:r>
          </w:p>
          <w:p w:rsidR="00D80A02" w:rsidRPr="007E17F6" w:rsidRDefault="00D80A02" w:rsidP="00D80A02">
            <w:pPr>
              <w:suppressAutoHyphens/>
              <w:autoSpaceDN/>
              <w:adjustRightInd/>
              <w:spacing w:line="200" w:lineRule="atLeast"/>
              <w:jc w:val="both"/>
              <w:rPr>
                <w:rFonts w:eastAsia="ArialMT"/>
                <w:color w:val="1A1A1A"/>
                <w:kern w:val="1"/>
                <w:lang w:eastAsia="hi-IN" w:bidi="hi-IN"/>
              </w:rPr>
            </w:pPr>
            <w:proofErr w:type="spellStart"/>
            <w:r w:rsidRPr="007E17F6">
              <w:rPr>
                <w:rFonts w:eastAsia="ArialMT"/>
                <w:bCs/>
                <w:color w:val="1A1A1A"/>
                <w:kern w:val="1"/>
                <w:lang w:eastAsia="hi-IN" w:bidi="hi-IN"/>
              </w:rPr>
              <w:t>Заров</w:t>
            </w:r>
            <w:proofErr w:type="spellEnd"/>
            <w:r w:rsidRPr="007E17F6">
              <w:rPr>
                <w:rFonts w:eastAsia="ArialMT"/>
                <w:bCs/>
                <w:color w:val="1A1A1A"/>
                <w:kern w:val="1"/>
                <w:lang w:eastAsia="hi-IN" w:bidi="hi-IN"/>
              </w:rPr>
              <w:t xml:space="preserve"> Дмитрий Иванович</w:t>
            </w:r>
            <w:r>
              <w:rPr>
                <w:rFonts w:eastAsia="ArialMT"/>
                <w:bCs/>
                <w:color w:val="1A1A1A"/>
                <w:kern w:val="1"/>
                <w:lang w:eastAsia="hi-IN" w:bidi="hi-IN"/>
              </w:rPr>
              <w:t>;</w:t>
            </w:r>
          </w:p>
          <w:p w:rsidR="00D80A02" w:rsidRPr="007E17F6" w:rsidRDefault="00D80A02" w:rsidP="00D80A02">
            <w:pPr>
              <w:suppressAutoHyphens/>
              <w:autoSpaceDN/>
              <w:adjustRightInd/>
              <w:spacing w:line="200" w:lineRule="atLeast"/>
              <w:jc w:val="both"/>
              <w:rPr>
                <w:rFonts w:eastAsia="ArialMT"/>
                <w:bCs/>
                <w:color w:val="1A1A1A"/>
                <w:kern w:val="1"/>
                <w:lang w:eastAsia="hi-IN" w:bidi="hi-IN"/>
              </w:rPr>
            </w:pPr>
            <w:r w:rsidRPr="007E17F6">
              <w:rPr>
                <w:rFonts w:eastAsia="ArialMT"/>
                <w:color w:val="1A1A1A"/>
                <w:kern w:val="1"/>
                <w:lang w:eastAsia="hi-IN" w:bidi="hi-IN"/>
              </w:rPr>
              <w:t xml:space="preserve">4. </w:t>
            </w:r>
            <w:r w:rsidRPr="007E17F6">
              <w:rPr>
                <w:rFonts w:eastAsia="ArialMT"/>
                <w:bCs/>
                <w:color w:val="1A1A1A"/>
                <w:kern w:val="1"/>
                <w:lang w:eastAsia="hi-IN" w:bidi="hi-IN"/>
              </w:rPr>
              <w:t>Роль искусства в контекстах электронной культуры</w:t>
            </w:r>
            <w:r>
              <w:rPr>
                <w:rFonts w:eastAsia="ArialMT"/>
                <w:bCs/>
                <w:color w:val="1A1A1A"/>
                <w:kern w:val="1"/>
                <w:lang w:eastAsia="hi-IN" w:bidi="hi-IN"/>
              </w:rPr>
              <w:t>,</w:t>
            </w:r>
          </w:p>
          <w:p w:rsidR="00D80A02" w:rsidRPr="007E17F6" w:rsidRDefault="00D80A02" w:rsidP="00D80A02">
            <w:pPr>
              <w:suppressAutoHyphens/>
              <w:autoSpaceDN/>
              <w:adjustRightInd/>
              <w:spacing w:line="200" w:lineRule="atLeast"/>
              <w:jc w:val="both"/>
              <w:rPr>
                <w:rFonts w:eastAsia="ArialMT"/>
                <w:bCs/>
                <w:color w:val="1A1A1A"/>
                <w:kern w:val="1"/>
                <w:shd w:val="clear" w:color="auto" w:fill="FFFFFF"/>
                <w:lang w:eastAsia="hi-IN" w:bidi="hi-IN"/>
              </w:rPr>
            </w:pPr>
            <w:r w:rsidRPr="007E17F6">
              <w:rPr>
                <w:rFonts w:eastAsia="ArialMT"/>
                <w:bCs/>
                <w:color w:val="1A1A1A"/>
                <w:kern w:val="1"/>
                <w:lang w:eastAsia="hi-IN" w:bidi="hi-IN"/>
              </w:rPr>
              <w:t>Абросимова Ирина Александровна</w:t>
            </w:r>
            <w:r>
              <w:rPr>
                <w:rFonts w:eastAsia="ArialMT"/>
                <w:color w:val="1A1A1A"/>
                <w:kern w:val="1"/>
                <w:lang w:eastAsia="hi-IN" w:bidi="hi-IN"/>
              </w:rPr>
              <w:t>;</w:t>
            </w:r>
          </w:p>
          <w:p w:rsidR="00D80A02" w:rsidRPr="007E17F6" w:rsidRDefault="00D80A02" w:rsidP="00D80A02">
            <w:pPr>
              <w:suppressAutoHyphens/>
              <w:autoSpaceDE/>
              <w:autoSpaceDN/>
              <w:adjustRightInd/>
              <w:spacing w:line="200" w:lineRule="atLeast"/>
              <w:jc w:val="both"/>
              <w:rPr>
                <w:rFonts w:eastAsia="SimSun"/>
                <w:bCs/>
                <w:kern w:val="1"/>
                <w:lang w:eastAsia="hi-IN" w:bidi="hi-IN"/>
              </w:rPr>
            </w:pPr>
            <w:r w:rsidRPr="007E17F6">
              <w:rPr>
                <w:rFonts w:eastAsia="ArialMT"/>
                <w:bCs/>
                <w:color w:val="1A1A1A"/>
                <w:kern w:val="1"/>
                <w:shd w:val="clear" w:color="auto" w:fill="FFFFFF"/>
                <w:lang w:eastAsia="hi-IN" w:bidi="hi-IN"/>
              </w:rPr>
              <w:t>5. Культура и риск. Аспекты взаимодействия</w:t>
            </w:r>
            <w:r w:rsidRPr="007E17F6">
              <w:rPr>
                <w:rFonts w:eastAsia="SimSun"/>
                <w:bCs/>
                <w:kern w:val="1"/>
                <w:lang w:eastAsia="hi-IN" w:bidi="hi-IN"/>
              </w:rPr>
              <w:t>.</w:t>
            </w:r>
          </w:p>
          <w:p w:rsidR="00D80A02" w:rsidRPr="007E17F6" w:rsidRDefault="00D80A02" w:rsidP="00D80A02">
            <w:pPr>
              <w:suppressAutoHyphens/>
              <w:autoSpaceDE/>
              <w:autoSpaceDN/>
              <w:adjustRightInd/>
              <w:spacing w:line="200" w:lineRule="atLeast"/>
              <w:jc w:val="both"/>
              <w:rPr>
                <w:rFonts w:eastAsia="SimSun"/>
                <w:color w:val="C00000"/>
                <w:kern w:val="1"/>
                <w:lang w:eastAsia="hi-IN" w:bidi="hi-IN"/>
              </w:rPr>
            </w:pPr>
            <w:proofErr w:type="gramStart"/>
            <w:r w:rsidRPr="007E17F6">
              <w:rPr>
                <w:rFonts w:eastAsia="SimSun"/>
                <w:bCs/>
                <w:kern w:val="1"/>
                <w:lang w:eastAsia="hi-IN" w:bidi="hi-IN"/>
              </w:rPr>
              <w:t>Московская-Мураховская</w:t>
            </w:r>
            <w:proofErr w:type="gramEnd"/>
            <w:r w:rsidRPr="007E17F6">
              <w:rPr>
                <w:rFonts w:eastAsia="SimSun"/>
                <w:bCs/>
                <w:kern w:val="1"/>
                <w:lang w:eastAsia="hi-IN" w:bidi="hi-IN"/>
              </w:rPr>
              <w:t xml:space="preserve"> Луиза Александровна. </w:t>
            </w:r>
          </w:p>
          <w:p w:rsidR="00D80A02" w:rsidRPr="007E17F6" w:rsidRDefault="00D80A02" w:rsidP="00D80A02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SimSun"/>
                <w:kern w:val="1"/>
                <w:lang w:eastAsia="hi-IN" w:bidi="hi-IN"/>
              </w:rPr>
            </w:pPr>
            <w:r w:rsidRPr="007E17F6">
              <w:rPr>
                <w:rFonts w:eastAsia="SimSun"/>
                <w:kern w:val="1"/>
                <w:lang w:eastAsia="hi-IN" w:bidi="hi-IN"/>
              </w:rPr>
              <w:t>По итогам проведения Седьмой  международной научно-</w:t>
            </w:r>
            <w:r w:rsidRPr="007E17F6">
              <w:rPr>
                <w:rFonts w:eastAsia="SimSun"/>
                <w:kern w:val="1"/>
                <w:lang w:eastAsia="hi-IN" w:bidi="hi-IN"/>
              </w:rPr>
              <w:lastRenderedPageBreak/>
              <w:t xml:space="preserve">практической конференции «ИСКУССТВО и ВЛАСТЬ» </w:t>
            </w:r>
            <w:r>
              <w:rPr>
                <w:rFonts w:eastAsia="SimSun"/>
                <w:kern w:val="1"/>
                <w:lang w:eastAsia="hi-IN" w:bidi="hi-IN"/>
              </w:rPr>
              <w:t xml:space="preserve">издался </w:t>
            </w:r>
            <w:r w:rsidRPr="007E17F6">
              <w:rPr>
                <w:rFonts w:eastAsia="SimSun"/>
                <w:b/>
                <w:bCs/>
                <w:kern w:val="1"/>
                <w:lang w:eastAsia="hi-IN" w:bidi="hi-IN"/>
              </w:rPr>
              <w:t xml:space="preserve">сборник  </w:t>
            </w:r>
            <w:r w:rsidRPr="007E17F6">
              <w:rPr>
                <w:rFonts w:eastAsia="SimSun"/>
                <w:kern w:val="1"/>
                <w:lang w:eastAsia="hi-IN" w:bidi="hi-IN"/>
              </w:rPr>
              <w:t xml:space="preserve">научных материалов. </w:t>
            </w:r>
          </w:p>
          <w:p w:rsidR="00D80A02" w:rsidRPr="007E17F6" w:rsidRDefault="00D80A02" w:rsidP="00D80A02">
            <w:pPr>
              <w:suppressAutoHyphens/>
              <w:autoSpaceDE/>
              <w:autoSpaceDN/>
              <w:adjustRightInd/>
              <w:jc w:val="both"/>
              <w:rPr>
                <w:rFonts w:eastAsia="SimSun"/>
                <w:kern w:val="1"/>
                <w:lang w:eastAsia="hi-IN" w:bidi="hi-IN"/>
              </w:rPr>
            </w:pPr>
          </w:p>
          <w:p w:rsidR="00D80A02" w:rsidRPr="001E652E" w:rsidRDefault="00D80A02" w:rsidP="00B075C5">
            <w:pPr>
              <w:suppressAutoHyphens/>
              <w:autoSpaceDE/>
              <w:autoSpaceDN/>
              <w:adjustRightInd/>
              <w:jc w:val="both"/>
              <w:rPr>
                <w:rFonts w:eastAsia="SimSun"/>
                <w:kern w:val="1"/>
                <w:lang w:eastAsia="hi-IN" w:bidi="hi-IN"/>
              </w:rPr>
            </w:pPr>
          </w:p>
          <w:p w:rsidR="00B075C5" w:rsidRPr="00763909" w:rsidRDefault="00B075C5" w:rsidP="00B075C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BA0727" w:rsidRPr="00BA0727" w:rsidRDefault="00BA0727" w:rsidP="00BA0727">
            <w:pPr>
              <w:jc w:val="both"/>
            </w:pPr>
          </w:p>
          <w:p w:rsidR="002D687C" w:rsidRPr="00BA0727" w:rsidRDefault="002D687C" w:rsidP="002D687C">
            <w:pPr>
              <w:suppressAutoHyphens/>
              <w:autoSpaceDE/>
              <w:autoSpaceDN/>
              <w:adjustRightInd/>
              <w:jc w:val="both"/>
              <w:rPr>
                <w:rFonts w:eastAsia="ArialMT"/>
                <w:color w:val="000000"/>
                <w:kern w:val="1"/>
                <w:lang w:eastAsia="hi-IN" w:bidi="hi-IN"/>
              </w:rPr>
            </w:pPr>
          </w:p>
          <w:p w:rsidR="002D687C" w:rsidRPr="00DB5DBD" w:rsidRDefault="002D687C" w:rsidP="001E08D7">
            <w:pPr>
              <w:pStyle w:val="Style4"/>
              <w:widowControl/>
              <w:ind w:firstLine="12"/>
              <w:jc w:val="both"/>
              <w:rPr>
                <w:rStyle w:val="FontStyle14"/>
                <w:sz w:val="24"/>
                <w:szCs w:val="24"/>
              </w:rPr>
            </w:pPr>
          </w:p>
        </w:tc>
      </w:tr>
    </w:tbl>
    <w:p w:rsidR="002B1729" w:rsidRPr="00DB5DBD" w:rsidRDefault="002B1729">
      <w:pPr>
        <w:widowControl/>
        <w:rPr>
          <w:rStyle w:val="FontStyle14"/>
          <w:sz w:val="24"/>
          <w:szCs w:val="24"/>
        </w:rPr>
        <w:sectPr w:rsidR="002B1729" w:rsidRPr="00DB5DBD" w:rsidSect="000F6B11">
          <w:headerReference w:type="default" r:id="rId10"/>
          <w:headerReference w:type="first" r:id="rId11"/>
          <w:type w:val="continuous"/>
          <w:pgSz w:w="16834" w:h="11909" w:orient="landscape"/>
          <w:pgMar w:top="993" w:right="1080" w:bottom="851" w:left="1080" w:header="720" w:footer="720" w:gutter="0"/>
          <w:cols w:space="60"/>
          <w:noEndnote/>
          <w:titlePg/>
          <w:docGrid w:linePitch="326"/>
        </w:sectPr>
      </w:pPr>
      <w:bookmarkStart w:id="0" w:name="_GoBack"/>
      <w:bookmarkEnd w:id="0"/>
    </w:p>
    <w:p w:rsidR="00574685" w:rsidRDefault="00574685" w:rsidP="00F5792F">
      <w:pPr>
        <w:pStyle w:val="Style2"/>
        <w:widowControl/>
        <w:spacing w:before="7"/>
        <w:ind w:right="5069" w:firstLine="0"/>
        <w:rPr>
          <w:rStyle w:val="FontStyle14"/>
        </w:rPr>
      </w:pPr>
    </w:p>
    <w:sectPr w:rsidR="00574685">
      <w:pgSz w:w="16834" w:h="11909" w:orient="landscape"/>
      <w:pgMar w:top="1135" w:right="941" w:bottom="720" w:left="94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B7" w:rsidRDefault="009416B7">
      <w:r>
        <w:separator/>
      </w:r>
    </w:p>
  </w:endnote>
  <w:endnote w:type="continuationSeparator" w:id="0">
    <w:p w:rsidR="009416B7" w:rsidRDefault="0094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 Unicode MS"/>
    <w:charset w:val="80"/>
    <w:family w:val="swiss"/>
    <w:pitch w:val="default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B7" w:rsidRDefault="009416B7">
      <w:r>
        <w:separator/>
      </w:r>
    </w:p>
  </w:footnote>
  <w:footnote w:type="continuationSeparator" w:id="0">
    <w:p w:rsidR="009416B7" w:rsidRDefault="00941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29" w:rsidRDefault="002B1729" w:rsidP="00B72C2E">
    <w:pPr>
      <w:pStyle w:val="Style6"/>
      <w:widowControl/>
      <w:ind w:right="23"/>
      <w:jc w:val="both"/>
      <w:rPr>
        <w:rStyle w:val="FontStyle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29" w:rsidRDefault="002B1729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85"/>
    <w:rsid w:val="00051201"/>
    <w:rsid w:val="000B29F5"/>
    <w:rsid w:val="000F6B11"/>
    <w:rsid w:val="0014021C"/>
    <w:rsid w:val="00153E72"/>
    <w:rsid w:val="001E08D7"/>
    <w:rsid w:val="00214F53"/>
    <w:rsid w:val="002448D7"/>
    <w:rsid w:val="00274582"/>
    <w:rsid w:val="00277BAC"/>
    <w:rsid w:val="002B1729"/>
    <w:rsid w:val="002D687C"/>
    <w:rsid w:val="00322AC1"/>
    <w:rsid w:val="00415247"/>
    <w:rsid w:val="004324FC"/>
    <w:rsid w:val="00435C4B"/>
    <w:rsid w:val="00465E47"/>
    <w:rsid w:val="00476A1F"/>
    <w:rsid w:val="00536345"/>
    <w:rsid w:val="00555F70"/>
    <w:rsid w:val="00574685"/>
    <w:rsid w:val="0062596D"/>
    <w:rsid w:val="006E23D4"/>
    <w:rsid w:val="00775C80"/>
    <w:rsid w:val="007956F4"/>
    <w:rsid w:val="00816F2A"/>
    <w:rsid w:val="008D1CFA"/>
    <w:rsid w:val="00922074"/>
    <w:rsid w:val="00925544"/>
    <w:rsid w:val="009416B7"/>
    <w:rsid w:val="00972F00"/>
    <w:rsid w:val="00996803"/>
    <w:rsid w:val="009F34DF"/>
    <w:rsid w:val="00A95B2F"/>
    <w:rsid w:val="00AB3AD2"/>
    <w:rsid w:val="00AD0B4C"/>
    <w:rsid w:val="00B075C5"/>
    <w:rsid w:val="00B237BA"/>
    <w:rsid w:val="00B72C2E"/>
    <w:rsid w:val="00BA0727"/>
    <w:rsid w:val="00BC1677"/>
    <w:rsid w:val="00BC7EDE"/>
    <w:rsid w:val="00C01ECD"/>
    <w:rsid w:val="00C20DB0"/>
    <w:rsid w:val="00CA7DEF"/>
    <w:rsid w:val="00D80A02"/>
    <w:rsid w:val="00DB5DBD"/>
    <w:rsid w:val="00ED7CF1"/>
    <w:rsid w:val="00EE1D3C"/>
    <w:rsid w:val="00EE4370"/>
    <w:rsid w:val="00EF52EE"/>
    <w:rsid w:val="00F5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7" w:lineRule="exact"/>
      <w:jc w:val="right"/>
    </w:pPr>
  </w:style>
  <w:style w:type="paragraph" w:customStyle="1" w:styleId="Style2">
    <w:name w:val="Style2"/>
    <w:basedOn w:val="a"/>
    <w:uiPriority w:val="99"/>
    <w:pPr>
      <w:spacing w:line="449" w:lineRule="exact"/>
      <w:ind w:firstLine="170"/>
    </w:pPr>
  </w:style>
  <w:style w:type="paragraph" w:customStyle="1" w:styleId="Style3">
    <w:name w:val="Style3"/>
    <w:basedOn w:val="a"/>
    <w:uiPriority w:val="99"/>
    <w:pPr>
      <w:spacing w:line="269" w:lineRule="exact"/>
      <w:jc w:val="center"/>
    </w:pPr>
  </w:style>
  <w:style w:type="paragraph" w:customStyle="1" w:styleId="Style4">
    <w:name w:val="Style4"/>
    <w:basedOn w:val="a"/>
    <w:uiPriority w:val="99"/>
    <w:pPr>
      <w:spacing w:line="269" w:lineRule="exact"/>
    </w:pPr>
  </w:style>
  <w:style w:type="paragraph" w:customStyle="1" w:styleId="Style5">
    <w:name w:val="Style5"/>
    <w:basedOn w:val="a"/>
    <w:uiPriority w:val="99"/>
    <w:pPr>
      <w:spacing w:line="266" w:lineRule="exact"/>
      <w:ind w:firstLine="362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Pr>
      <w:rFonts w:ascii="Calibri" w:hAnsi="Calibri" w:cs="Calibri"/>
      <w:i/>
      <w:iCs/>
      <w:sz w:val="22"/>
      <w:szCs w:val="2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">
    <w:name w:val="Font Style21"/>
    <w:uiPriority w:val="99"/>
    <w:rPr>
      <w:rFonts w:ascii="Calibri" w:hAnsi="Calibri" w:cs="Calibri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72C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2C2E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72C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72C2E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2C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2C2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D687C"/>
    <w:pPr>
      <w:suppressAutoHyphens/>
      <w:autoSpaceDE/>
      <w:autoSpaceDN/>
      <w:adjustRightInd/>
      <w:ind w:left="720"/>
    </w:pPr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BA0727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BA0727"/>
    <w:pPr>
      <w:widowControl/>
      <w:autoSpaceDE/>
      <w:autoSpaceDN/>
      <w:adjustRightInd/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BA07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7" w:lineRule="exact"/>
      <w:jc w:val="right"/>
    </w:pPr>
  </w:style>
  <w:style w:type="paragraph" w:customStyle="1" w:styleId="Style2">
    <w:name w:val="Style2"/>
    <w:basedOn w:val="a"/>
    <w:uiPriority w:val="99"/>
    <w:pPr>
      <w:spacing w:line="449" w:lineRule="exact"/>
      <w:ind w:firstLine="170"/>
    </w:pPr>
  </w:style>
  <w:style w:type="paragraph" w:customStyle="1" w:styleId="Style3">
    <w:name w:val="Style3"/>
    <w:basedOn w:val="a"/>
    <w:uiPriority w:val="99"/>
    <w:pPr>
      <w:spacing w:line="269" w:lineRule="exact"/>
      <w:jc w:val="center"/>
    </w:pPr>
  </w:style>
  <w:style w:type="paragraph" w:customStyle="1" w:styleId="Style4">
    <w:name w:val="Style4"/>
    <w:basedOn w:val="a"/>
    <w:uiPriority w:val="99"/>
    <w:pPr>
      <w:spacing w:line="269" w:lineRule="exact"/>
    </w:pPr>
  </w:style>
  <w:style w:type="paragraph" w:customStyle="1" w:styleId="Style5">
    <w:name w:val="Style5"/>
    <w:basedOn w:val="a"/>
    <w:uiPriority w:val="99"/>
    <w:pPr>
      <w:spacing w:line="266" w:lineRule="exact"/>
      <w:ind w:firstLine="362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Pr>
      <w:rFonts w:ascii="Calibri" w:hAnsi="Calibri" w:cs="Calibri"/>
      <w:i/>
      <w:iCs/>
      <w:sz w:val="22"/>
      <w:szCs w:val="22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">
    <w:name w:val="Font Style21"/>
    <w:uiPriority w:val="99"/>
    <w:rPr>
      <w:rFonts w:ascii="Calibri" w:hAnsi="Calibri" w:cs="Calibri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72C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2C2E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72C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72C2E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2C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2C2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D687C"/>
    <w:pPr>
      <w:suppressAutoHyphens/>
      <w:autoSpaceDE/>
      <w:autoSpaceDN/>
      <w:adjustRightInd/>
      <w:ind w:left="720"/>
    </w:pPr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BA0727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BA0727"/>
    <w:pPr>
      <w:widowControl/>
      <w:autoSpaceDE/>
      <w:autoSpaceDN/>
      <w:adjustRightInd/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BA0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c.ru/activity/vystavka-karikatury-v-chest-vsemirnogo-dnya-svobody-pechati?fbclid=IwAR3tXvZGf34VQ3zUrxzEw1x0Q5zqTfn1r5QIg1tChmP3zSEUFGU9yc9AD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734C-FE4B-4417-A1AB-D3B1C802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Алфёрова Елена Константиновна</dc:creator>
  <cp:lastModifiedBy>Клембо Елена Владимировна</cp:lastModifiedBy>
  <cp:revision>9</cp:revision>
  <cp:lastPrinted>2023-04-03T08:58:00Z</cp:lastPrinted>
  <dcterms:created xsi:type="dcterms:W3CDTF">2021-06-09T09:26:00Z</dcterms:created>
  <dcterms:modified xsi:type="dcterms:W3CDTF">2023-04-03T08:58:00Z</dcterms:modified>
</cp:coreProperties>
</file>